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91" w:rsidRPr="00EE38CD" w:rsidRDefault="00FD1DA6">
      <w:pPr>
        <w:pStyle w:val="2"/>
        <w:spacing w:line="620" w:lineRule="exact"/>
        <w:jc w:val="center"/>
        <w:rPr>
          <w:rFonts w:ascii="Times New Roman" w:eastAsia="方正小标宋简体" w:hAnsi="Times New Roman"/>
          <w:b w:val="0"/>
          <w:color w:val="000000"/>
          <w:kern w:val="2"/>
          <w:sz w:val="44"/>
          <w:szCs w:val="44"/>
        </w:rPr>
      </w:pPr>
      <w:bookmarkStart w:id="0" w:name="_GoBack"/>
      <w:bookmarkStart w:id="1" w:name="_Hlk117761868"/>
      <w:bookmarkEnd w:id="0"/>
      <w:r w:rsidRPr="00EE38CD">
        <w:rPr>
          <w:rFonts w:ascii="Times New Roman" w:eastAsia="方正小标宋简体" w:hAnsi="Times New Roman"/>
          <w:b w:val="0"/>
          <w:color w:val="000000"/>
          <w:kern w:val="2"/>
          <w:sz w:val="44"/>
          <w:szCs w:val="44"/>
        </w:rPr>
        <w:t>202</w:t>
      </w:r>
      <w:r w:rsidR="00B7711F" w:rsidRPr="00EE38CD">
        <w:rPr>
          <w:rFonts w:ascii="Times New Roman" w:eastAsia="方正小标宋简体" w:hAnsi="Times New Roman" w:hint="eastAsia"/>
          <w:b w:val="0"/>
          <w:color w:val="000000"/>
          <w:kern w:val="2"/>
          <w:sz w:val="44"/>
          <w:szCs w:val="44"/>
        </w:rPr>
        <w:t>4</w:t>
      </w:r>
      <w:r w:rsidRPr="00EE38CD">
        <w:rPr>
          <w:rFonts w:ascii="Times New Roman" w:eastAsia="方正小标宋简体" w:hAnsi="Times New Roman"/>
          <w:b w:val="0"/>
          <w:color w:val="000000"/>
          <w:kern w:val="2"/>
          <w:sz w:val="44"/>
          <w:szCs w:val="44"/>
        </w:rPr>
        <w:t>年东莞市工业和信息化产业发展</w:t>
      </w:r>
    </w:p>
    <w:p w:rsidR="00813491" w:rsidRPr="00EE38CD" w:rsidRDefault="00FD1DA6">
      <w:pPr>
        <w:pStyle w:val="2"/>
        <w:spacing w:line="620" w:lineRule="exact"/>
        <w:jc w:val="center"/>
        <w:rPr>
          <w:rFonts w:ascii="Times New Roman" w:eastAsia="方正小标宋简体" w:hAnsi="Times New Roman"/>
          <w:b w:val="0"/>
          <w:color w:val="000000"/>
          <w:sz w:val="44"/>
          <w:szCs w:val="44"/>
        </w:rPr>
      </w:pPr>
      <w:r w:rsidRPr="00EE38CD">
        <w:rPr>
          <w:rFonts w:ascii="Times New Roman" w:eastAsia="方正小标宋简体" w:hAnsi="Times New Roman"/>
          <w:b w:val="0"/>
          <w:color w:val="000000"/>
          <w:kern w:val="2"/>
          <w:sz w:val="44"/>
          <w:szCs w:val="44"/>
        </w:rPr>
        <w:t>专项资金</w:t>
      </w:r>
      <w:r w:rsidRPr="00EE38CD">
        <w:rPr>
          <w:rFonts w:ascii="Times New Roman" w:eastAsia="方正小标宋简体"/>
          <w:b w:val="0"/>
          <w:color w:val="000000"/>
          <w:sz w:val="44"/>
          <w:szCs w:val="44"/>
        </w:rPr>
        <w:t>增资扩产奖励项目</w:t>
      </w:r>
    </w:p>
    <w:bookmarkEnd w:id="1"/>
    <w:p w:rsidR="00813491" w:rsidRPr="00EE38CD" w:rsidRDefault="00FD1DA6">
      <w:pPr>
        <w:pStyle w:val="2"/>
        <w:spacing w:line="620" w:lineRule="exact"/>
        <w:jc w:val="center"/>
        <w:rPr>
          <w:rFonts w:ascii="Times New Roman" w:eastAsia="楷体_GB2312" w:hAnsi="Times New Roman"/>
          <w:b w:val="0"/>
          <w:color w:val="000000"/>
          <w:kern w:val="2"/>
          <w:sz w:val="32"/>
          <w:szCs w:val="32"/>
        </w:rPr>
      </w:pPr>
      <w:r w:rsidRPr="00EE38CD">
        <w:rPr>
          <w:rFonts w:ascii="Times New Roman" w:eastAsia="方正小标宋简体" w:hAnsi="Times New Roman"/>
          <w:b w:val="0"/>
          <w:color w:val="000000"/>
          <w:kern w:val="2"/>
          <w:sz w:val="44"/>
          <w:szCs w:val="44"/>
        </w:rPr>
        <w:t>入库申报指南</w:t>
      </w:r>
    </w:p>
    <w:p w:rsidR="00813491" w:rsidRPr="00EE38CD" w:rsidRDefault="00813491"/>
    <w:p w:rsidR="00813491" w:rsidRPr="00EE38CD" w:rsidRDefault="00FD1DA6">
      <w:pPr>
        <w:spacing w:line="600" w:lineRule="exact"/>
        <w:ind w:firstLineChars="200" w:firstLine="640"/>
        <w:rPr>
          <w:rFonts w:eastAsia="黑体"/>
          <w:color w:val="000000"/>
          <w:sz w:val="32"/>
          <w:szCs w:val="32"/>
        </w:rPr>
      </w:pPr>
      <w:r w:rsidRPr="00EE38CD">
        <w:rPr>
          <w:rFonts w:eastAsia="黑体"/>
          <w:color w:val="000000"/>
          <w:sz w:val="32"/>
          <w:szCs w:val="32"/>
        </w:rPr>
        <w:t>一、申报条件</w:t>
      </w:r>
    </w:p>
    <w:p w:rsidR="00813491" w:rsidRPr="00EE38CD" w:rsidRDefault="00FD1DA6">
      <w:pPr>
        <w:spacing w:line="600" w:lineRule="exact"/>
        <w:ind w:firstLineChars="200" w:firstLine="640"/>
        <w:rPr>
          <w:rFonts w:eastAsia="仿宋_GB2312"/>
          <w:sz w:val="32"/>
          <w:szCs w:val="32"/>
        </w:rPr>
      </w:pPr>
      <w:r w:rsidRPr="00EE38CD">
        <w:rPr>
          <w:rFonts w:eastAsia="仿宋_GB2312"/>
          <w:sz w:val="32"/>
          <w:szCs w:val="32"/>
        </w:rPr>
        <w:t>（一）申报</w:t>
      </w:r>
      <w:r w:rsidRPr="00EE38CD">
        <w:rPr>
          <w:rFonts w:eastAsia="仿宋_GB2312" w:hint="eastAsia"/>
          <w:sz w:val="32"/>
          <w:szCs w:val="32"/>
        </w:rPr>
        <w:t>增资扩产</w:t>
      </w:r>
      <w:r w:rsidRPr="00EE38CD">
        <w:rPr>
          <w:rFonts w:eastAsia="仿宋_GB2312"/>
          <w:sz w:val="32"/>
          <w:szCs w:val="32"/>
        </w:rPr>
        <w:t>奖励的项目投资主体为在东莞市注册登记成立、具有企业法人资格、在东莞市形成实际工业产能的</w:t>
      </w:r>
      <w:r w:rsidRPr="00EE38CD">
        <w:rPr>
          <w:rFonts w:eastAsia="仿宋_GB2312"/>
          <w:kern w:val="0"/>
          <w:sz w:val="32"/>
          <w:szCs w:val="32"/>
        </w:rPr>
        <w:t>制造业</w:t>
      </w:r>
      <w:r w:rsidRPr="00EE38CD">
        <w:rPr>
          <w:rFonts w:eastAsia="仿宋_GB2312"/>
          <w:sz w:val="32"/>
          <w:szCs w:val="32"/>
        </w:rPr>
        <w:t>企业或其关联企业。</w:t>
      </w:r>
    </w:p>
    <w:p w:rsidR="00813491" w:rsidRPr="00EE38CD" w:rsidRDefault="00FD1DA6">
      <w:pPr>
        <w:spacing w:line="600" w:lineRule="exact"/>
        <w:ind w:firstLineChars="200" w:firstLine="640"/>
        <w:rPr>
          <w:rFonts w:eastAsia="仿宋_GB2312"/>
          <w:sz w:val="32"/>
          <w:szCs w:val="32"/>
        </w:rPr>
      </w:pPr>
      <w:r w:rsidRPr="00EE38CD">
        <w:rPr>
          <w:rFonts w:eastAsia="仿宋_GB2312"/>
          <w:sz w:val="32"/>
          <w:szCs w:val="32"/>
        </w:rPr>
        <w:t>（二）申报项目实施地在东莞市内，已取得投资主管部门核准、审批和备案等立项文件，</w:t>
      </w:r>
      <w:r w:rsidR="004A57F7">
        <w:rPr>
          <w:rFonts w:eastAsia="仿宋_GB2312" w:hint="eastAsia"/>
          <w:sz w:val="32"/>
          <w:szCs w:val="32"/>
        </w:rPr>
        <w:t>且立项文件中的项目投入必须包含新购置</w:t>
      </w:r>
      <w:r w:rsidRPr="00EE38CD">
        <w:rPr>
          <w:rFonts w:eastAsia="仿宋_GB2312" w:hint="eastAsia"/>
          <w:sz w:val="32"/>
          <w:szCs w:val="32"/>
        </w:rPr>
        <w:t>设备投资</w:t>
      </w:r>
      <w:r w:rsidR="00D579CE" w:rsidRPr="00EE38CD">
        <w:rPr>
          <w:rFonts w:eastAsia="仿宋_GB2312" w:hint="eastAsia"/>
          <w:sz w:val="32"/>
          <w:szCs w:val="32"/>
        </w:rPr>
        <w:t>。</w:t>
      </w:r>
      <w:r w:rsidRPr="00EE38CD">
        <w:rPr>
          <w:rFonts w:eastAsia="仿宋_GB2312"/>
          <w:sz w:val="32"/>
          <w:szCs w:val="32"/>
        </w:rPr>
        <w:t>项目于</w:t>
      </w:r>
      <w:r w:rsidRPr="00EE38CD">
        <w:rPr>
          <w:rFonts w:eastAsia="仿宋_GB2312"/>
          <w:sz w:val="32"/>
          <w:szCs w:val="32"/>
        </w:rPr>
        <w:t>2022</w:t>
      </w:r>
      <w:r w:rsidRPr="00EE38CD">
        <w:rPr>
          <w:rFonts w:eastAsia="仿宋_GB2312"/>
          <w:sz w:val="32"/>
          <w:szCs w:val="32"/>
        </w:rPr>
        <w:t>年</w:t>
      </w:r>
      <w:r w:rsidRPr="00EE38CD">
        <w:rPr>
          <w:rFonts w:eastAsia="仿宋_GB2312"/>
          <w:sz w:val="32"/>
          <w:szCs w:val="32"/>
        </w:rPr>
        <w:t>7</w:t>
      </w:r>
      <w:r w:rsidRPr="00EE38CD">
        <w:rPr>
          <w:rFonts w:eastAsia="仿宋_GB2312"/>
          <w:sz w:val="32"/>
          <w:szCs w:val="32"/>
        </w:rPr>
        <w:t>月</w:t>
      </w:r>
      <w:r w:rsidRPr="00EE38CD">
        <w:rPr>
          <w:rFonts w:eastAsia="仿宋_GB2312"/>
          <w:sz w:val="32"/>
          <w:szCs w:val="32"/>
        </w:rPr>
        <w:t>1</w:t>
      </w:r>
      <w:r w:rsidRPr="00EE38CD">
        <w:rPr>
          <w:rFonts w:eastAsia="仿宋_GB2312"/>
          <w:sz w:val="32"/>
          <w:szCs w:val="32"/>
        </w:rPr>
        <w:t>日（含，以</w:t>
      </w:r>
      <w:r w:rsidR="000E29C6" w:rsidRPr="00EE38CD">
        <w:rPr>
          <w:rFonts w:eastAsia="仿宋_GB2312" w:hint="eastAsia"/>
          <w:sz w:val="32"/>
          <w:szCs w:val="32"/>
        </w:rPr>
        <w:t>同一</w:t>
      </w:r>
      <w:r w:rsidR="005C0680" w:rsidRPr="00EE38CD">
        <w:rPr>
          <w:rFonts w:eastAsia="仿宋_GB2312" w:hint="eastAsia"/>
          <w:sz w:val="32"/>
          <w:szCs w:val="32"/>
        </w:rPr>
        <w:t>项目代码的首</w:t>
      </w:r>
      <w:r w:rsidR="000E29C6" w:rsidRPr="00EE38CD">
        <w:rPr>
          <w:rFonts w:eastAsia="仿宋_GB2312" w:hint="eastAsia"/>
          <w:sz w:val="32"/>
          <w:szCs w:val="32"/>
        </w:rPr>
        <w:t>张</w:t>
      </w:r>
      <w:r w:rsidRPr="00EE38CD">
        <w:rPr>
          <w:rFonts w:eastAsia="仿宋_GB2312"/>
          <w:sz w:val="32"/>
          <w:szCs w:val="32"/>
        </w:rPr>
        <w:t>施工许可证时间为准）之后动工，且</w:t>
      </w:r>
      <w:r w:rsidRPr="00EE38CD">
        <w:rPr>
          <w:rFonts w:eastAsia="仿宋_GB2312"/>
          <w:sz w:val="32"/>
          <w:szCs w:val="32"/>
        </w:rPr>
        <w:t>2023</w:t>
      </w:r>
      <w:r w:rsidRPr="00EE38CD">
        <w:rPr>
          <w:rFonts w:eastAsia="仿宋_GB2312"/>
          <w:sz w:val="32"/>
          <w:szCs w:val="32"/>
        </w:rPr>
        <w:t>年</w:t>
      </w:r>
      <w:r w:rsidRPr="00EE38CD">
        <w:rPr>
          <w:rFonts w:eastAsia="仿宋_GB2312" w:hint="eastAsia"/>
          <w:sz w:val="32"/>
          <w:szCs w:val="32"/>
        </w:rPr>
        <w:t>7</w:t>
      </w:r>
      <w:r w:rsidRPr="00EE38CD">
        <w:rPr>
          <w:rFonts w:eastAsia="仿宋_GB2312"/>
          <w:sz w:val="32"/>
          <w:szCs w:val="32"/>
        </w:rPr>
        <w:t>月</w:t>
      </w:r>
      <w:r w:rsidRPr="00EE38CD">
        <w:rPr>
          <w:rFonts w:eastAsia="仿宋_GB2312"/>
          <w:sz w:val="32"/>
          <w:szCs w:val="32"/>
        </w:rPr>
        <w:t>1</w:t>
      </w:r>
      <w:r w:rsidRPr="00EE38CD">
        <w:rPr>
          <w:rFonts w:eastAsia="仿宋_GB2312"/>
          <w:sz w:val="32"/>
          <w:szCs w:val="32"/>
        </w:rPr>
        <w:t>日至</w:t>
      </w:r>
      <w:r w:rsidRPr="00EE38CD">
        <w:rPr>
          <w:rFonts w:eastAsia="仿宋_GB2312"/>
          <w:sz w:val="32"/>
          <w:szCs w:val="32"/>
        </w:rPr>
        <w:t>202</w:t>
      </w:r>
      <w:r w:rsidR="004A57F7">
        <w:rPr>
          <w:rFonts w:eastAsia="仿宋_GB2312" w:hint="eastAsia"/>
          <w:sz w:val="32"/>
          <w:szCs w:val="32"/>
        </w:rPr>
        <w:t>4</w:t>
      </w:r>
      <w:r w:rsidRPr="00EE38CD">
        <w:rPr>
          <w:rFonts w:eastAsia="仿宋_GB2312"/>
          <w:sz w:val="32"/>
          <w:szCs w:val="32"/>
        </w:rPr>
        <w:t>年</w:t>
      </w:r>
      <w:r w:rsidR="004A57F7">
        <w:rPr>
          <w:rFonts w:eastAsia="仿宋_GB2312" w:hint="eastAsia"/>
          <w:sz w:val="32"/>
          <w:szCs w:val="32"/>
        </w:rPr>
        <w:t>3</w:t>
      </w:r>
      <w:r w:rsidRPr="00EE38CD">
        <w:rPr>
          <w:rFonts w:eastAsia="仿宋_GB2312"/>
          <w:sz w:val="32"/>
          <w:szCs w:val="32"/>
        </w:rPr>
        <w:t>月</w:t>
      </w:r>
      <w:r w:rsidRPr="00EE38CD">
        <w:rPr>
          <w:rFonts w:eastAsia="仿宋_GB2312"/>
          <w:sz w:val="32"/>
          <w:szCs w:val="32"/>
        </w:rPr>
        <w:t>3</w:t>
      </w:r>
      <w:r w:rsidRPr="00EE38CD">
        <w:rPr>
          <w:rFonts w:eastAsia="仿宋_GB2312" w:hint="eastAsia"/>
          <w:sz w:val="32"/>
          <w:szCs w:val="32"/>
        </w:rPr>
        <w:t>1</w:t>
      </w:r>
      <w:r w:rsidRPr="00EE38CD">
        <w:rPr>
          <w:rFonts w:eastAsia="仿宋_GB2312"/>
          <w:sz w:val="32"/>
          <w:szCs w:val="32"/>
        </w:rPr>
        <w:t>日期间（</w:t>
      </w:r>
      <w:r w:rsidR="00A11E60" w:rsidRPr="00EE38CD">
        <w:rPr>
          <w:rFonts w:eastAsia="仿宋_GB2312" w:hint="eastAsia"/>
          <w:sz w:val="32"/>
          <w:szCs w:val="32"/>
        </w:rPr>
        <w:t>含，</w:t>
      </w:r>
      <w:r w:rsidRPr="00EE38CD">
        <w:rPr>
          <w:rFonts w:eastAsia="仿宋_GB2312" w:hint="eastAsia"/>
          <w:sz w:val="32"/>
          <w:szCs w:val="32"/>
        </w:rPr>
        <w:t>指项目支出时间，即</w:t>
      </w:r>
      <w:r w:rsidR="005C0680" w:rsidRPr="00EE38CD">
        <w:rPr>
          <w:rFonts w:eastAsia="仿宋_GB2312" w:hint="eastAsia"/>
          <w:sz w:val="32"/>
          <w:szCs w:val="32"/>
        </w:rPr>
        <w:t>发票、付款</w:t>
      </w:r>
      <w:r w:rsidRPr="00EE38CD">
        <w:rPr>
          <w:rFonts w:eastAsia="仿宋_GB2312" w:hint="eastAsia"/>
          <w:sz w:val="32"/>
          <w:szCs w:val="32"/>
        </w:rPr>
        <w:t>等时间</w:t>
      </w:r>
      <w:r w:rsidR="007A5438" w:rsidRPr="00EE38CD">
        <w:rPr>
          <w:rFonts w:eastAsia="仿宋_GB2312" w:hint="eastAsia"/>
          <w:sz w:val="32"/>
          <w:szCs w:val="32"/>
        </w:rPr>
        <w:t>须</w:t>
      </w:r>
      <w:r w:rsidRPr="00EE38CD">
        <w:rPr>
          <w:rFonts w:eastAsia="仿宋_GB2312" w:hint="eastAsia"/>
          <w:sz w:val="32"/>
          <w:szCs w:val="32"/>
        </w:rPr>
        <w:t>在此区间内</w:t>
      </w:r>
      <w:r w:rsidRPr="00EE38CD">
        <w:rPr>
          <w:rFonts w:eastAsia="仿宋_GB2312"/>
          <w:sz w:val="32"/>
          <w:szCs w:val="32"/>
        </w:rPr>
        <w:t>）用于新建或扩建工业厂房和新购置生产设备的投资金额达</w:t>
      </w:r>
      <w:r w:rsidRPr="00EE38CD">
        <w:rPr>
          <w:rFonts w:eastAsia="仿宋_GB2312"/>
          <w:sz w:val="32"/>
          <w:szCs w:val="32"/>
        </w:rPr>
        <w:t>1</w:t>
      </w:r>
      <w:r w:rsidR="000A1355" w:rsidRPr="00EE38CD">
        <w:rPr>
          <w:rFonts w:eastAsia="仿宋_GB2312" w:hint="eastAsia"/>
          <w:sz w:val="32"/>
          <w:szCs w:val="32"/>
        </w:rPr>
        <w:t>5</w:t>
      </w:r>
      <w:r w:rsidRPr="00EE38CD">
        <w:rPr>
          <w:rFonts w:eastAsia="仿宋_GB2312"/>
          <w:sz w:val="32"/>
          <w:szCs w:val="32"/>
        </w:rPr>
        <w:t>00</w:t>
      </w:r>
      <w:r w:rsidRPr="00EE38CD">
        <w:rPr>
          <w:rFonts w:eastAsia="仿宋_GB2312"/>
          <w:sz w:val="32"/>
          <w:szCs w:val="32"/>
        </w:rPr>
        <w:t>万元及以上。</w:t>
      </w:r>
    </w:p>
    <w:p w:rsidR="00813491" w:rsidRPr="00EE38CD" w:rsidRDefault="00FD1DA6">
      <w:pPr>
        <w:pStyle w:val="a3"/>
        <w:spacing w:after="0" w:line="600" w:lineRule="exact"/>
        <w:ind w:firstLineChars="200" w:firstLine="640"/>
        <w:rPr>
          <w:rFonts w:eastAsia="仿宋_GB2312"/>
          <w:kern w:val="0"/>
          <w:sz w:val="32"/>
          <w:szCs w:val="32"/>
        </w:rPr>
      </w:pPr>
      <w:r w:rsidRPr="00EE38CD">
        <w:rPr>
          <w:rFonts w:eastAsia="仿宋_GB2312"/>
          <w:kern w:val="0"/>
          <w:sz w:val="32"/>
          <w:szCs w:val="32"/>
        </w:rPr>
        <w:t>（三）</w:t>
      </w:r>
      <w:r w:rsidRPr="00EE38CD">
        <w:rPr>
          <w:rFonts w:eastAsia="仿宋_GB2312"/>
          <w:color w:val="000000" w:themeColor="text1"/>
          <w:kern w:val="0"/>
          <w:sz w:val="32"/>
          <w:szCs w:val="32"/>
        </w:rPr>
        <w:t>同一企业、同一项目同时符合省市其他扶持政策规定的，不得重复申报。</w:t>
      </w:r>
      <w:r w:rsidRPr="00EE38CD">
        <w:rPr>
          <w:rFonts w:eastAsia="仿宋_GB2312"/>
          <w:kern w:val="0"/>
          <w:sz w:val="32"/>
          <w:szCs w:val="32"/>
        </w:rPr>
        <w:t>申报企业（单位）不存在财政专项资金不予资助的情形。</w:t>
      </w:r>
      <w:r w:rsidRPr="00EE38CD">
        <w:rPr>
          <w:rFonts w:eastAsia="仿宋_GB2312" w:hint="eastAsia"/>
          <w:color w:val="000000" w:themeColor="text1"/>
          <w:kern w:val="0"/>
          <w:sz w:val="32"/>
          <w:szCs w:val="32"/>
        </w:rPr>
        <w:t>同一企业同</w:t>
      </w:r>
      <w:proofErr w:type="gramStart"/>
      <w:r w:rsidRPr="00EE38CD">
        <w:rPr>
          <w:rFonts w:eastAsia="仿宋_GB2312" w:hint="eastAsia"/>
          <w:color w:val="000000" w:themeColor="text1"/>
          <w:kern w:val="0"/>
          <w:sz w:val="32"/>
          <w:szCs w:val="32"/>
        </w:rPr>
        <w:t>一</w:t>
      </w:r>
      <w:proofErr w:type="gramEnd"/>
      <w:r w:rsidRPr="00EE38CD">
        <w:rPr>
          <w:rFonts w:eastAsia="仿宋_GB2312" w:hint="eastAsia"/>
          <w:color w:val="000000" w:themeColor="text1"/>
          <w:kern w:val="0"/>
          <w:sz w:val="32"/>
          <w:szCs w:val="32"/>
        </w:rPr>
        <w:t>年度获得本专项资金支持，不能再享受其他“大技改”政策资金。往年申报过本专项资金的同一个项目，在符合</w:t>
      </w:r>
      <w:r w:rsidRPr="00EE38CD">
        <w:rPr>
          <w:rFonts w:eastAsia="仿宋_GB2312" w:hint="eastAsia"/>
          <w:color w:val="000000" w:themeColor="text1"/>
          <w:kern w:val="0"/>
          <w:sz w:val="32"/>
          <w:szCs w:val="32"/>
        </w:rPr>
        <w:t>2024</w:t>
      </w:r>
      <w:r w:rsidRPr="00EE38CD">
        <w:rPr>
          <w:rFonts w:eastAsia="仿宋_GB2312" w:hint="eastAsia"/>
          <w:color w:val="000000" w:themeColor="text1"/>
          <w:kern w:val="0"/>
          <w:sz w:val="32"/>
          <w:szCs w:val="32"/>
        </w:rPr>
        <w:t>年入库申报条件要求前提下，可继续申报本专项资金。</w:t>
      </w:r>
    </w:p>
    <w:p w:rsidR="00813491" w:rsidRPr="00EE38CD" w:rsidRDefault="00FD1DA6">
      <w:pPr>
        <w:autoSpaceDE w:val="0"/>
        <w:autoSpaceDN w:val="0"/>
        <w:adjustRightInd w:val="0"/>
        <w:spacing w:line="600" w:lineRule="exact"/>
        <w:ind w:firstLineChars="200" w:firstLine="640"/>
        <w:rPr>
          <w:rFonts w:eastAsia="仿宋_GB2312"/>
          <w:color w:val="000000"/>
          <w:sz w:val="32"/>
          <w:szCs w:val="32"/>
        </w:rPr>
      </w:pPr>
      <w:r w:rsidRPr="00EE38CD">
        <w:rPr>
          <w:rFonts w:eastAsia="仿宋_GB2312"/>
          <w:color w:val="000000"/>
          <w:kern w:val="0"/>
          <w:sz w:val="32"/>
          <w:szCs w:val="32"/>
        </w:rPr>
        <w:t>（四）项目的实际投入</w:t>
      </w:r>
      <w:r w:rsidRPr="00EE38CD">
        <w:rPr>
          <w:rFonts w:eastAsia="仿宋_GB2312"/>
          <w:color w:val="000000"/>
          <w:sz w:val="32"/>
          <w:szCs w:val="32"/>
        </w:rPr>
        <w:t>以发票等合法票据为准，</w:t>
      </w:r>
      <w:r w:rsidR="00A90188" w:rsidRPr="00EE38CD">
        <w:rPr>
          <w:rFonts w:eastAsia="仿宋_GB2312" w:hint="eastAsia"/>
          <w:color w:val="000000"/>
          <w:sz w:val="32"/>
          <w:szCs w:val="32"/>
        </w:rPr>
        <w:t>以扣除可抵扣税部分后的金额进行核算</w:t>
      </w:r>
      <w:r w:rsidRPr="00EE38CD">
        <w:rPr>
          <w:rFonts w:eastAsia="仿宋_GB2312"/>
          <w:color w:val="000000"/>
          <w:sz w:val="32"/>
          <w:szCs w:val="32"/>
        </w:rPr>
        <w:t>，同时</w:t>
      </w:r>
      <w:r w:rsidRPr="00EE38CD">
        <w:rPr>
          <w:rFonts w:eastAsia="仿宋_GB2312"/>
          <w:color w:val="000000"/>
          <w:kern w:val="0"/>
          <w:sz w:val="32"/>
          <w:szCs w:val="32"/>
        </w:rPr>
        <w:t>必须有对应的合同、</w:t>
      </w:r>
      <w:r w:rsidRPr="00EE38CD">
        <w:rPr>
          <w:rFonts w:eastAsia="仿宋_GB2312"/>
          <w:color w:val="000000"/>
          <w:kern w:val="0"/>
          <w:sz w:val="32"/>
          <w:szCs w:val="32"/>
        </w:rPr>
        <w:lastRenderedPageBreak/>
        <w:t>付款信息，并记入项目单位的</w:t>
      </w:r>
      <w:r w:rsidRPr="00EE38CD">
        <w:rPr>
          <w:rFonts w:eastAsia="仿宋_GB2312"/>
          <w:color w:val="000000"/>
          <w:kern w:val="0"/>
          <w:sz w:val="32"/>
          <w:szCs w:val="32"/>
        </w:rPr>
        <w:t>“</w:t>
      </w:r>
      <w:r w:rsidRPr="00EE38CD">
        <w:rPr>
          <w:rFonts w:eastAsia="仿宋_GB2312"/>
          <w:color w:val="000000"/>
          <w:kern w:val="0"/>
          <w:sz w:val="32"/>
          <w:szCs w:val="32"/>
        </w:rPr>
        <w:t>在建工程</w:t>
      </w:r>
      <w:r w:rsidRPr="00EE38CD">
        <w:rPr>
          <w:rFonts w:eastAsia="仿宋_GB2312"/>
          <w:color w:val="000000"/>
          <w:kern w:val="0"/>
          <w:sz w:val="32"/>
          <w:szCs w:val="32"/>
        </w:rPr>
        <w:t>”</w:t>
      </w:r>
      <w:r w:rsidRPr="00EE38CD">
        <w:rPr>
          <w:rFonts w:eastAsia="仿宋_GB2312"/>
          <w:color w:val="000000"/>
          <w:kern w:val="0"/>
          <w:sz w:val="32"/>
          <w:szCs w:val="32"/>
        </w:rPr>
        <w:t>或</w:t>
      </w:r>
      <w:r w:rsidRPr="00EE38CD">
        <w:rPr>
          <w:rFonts w:eastAsia="仿宋_GB2312"/>
          <w:color w:val="000000"/>
          <w:kern w:val="0"/>
          <w:sz w:val="32"/>
          <w:szCs w:val="32"/>
        </w:rPr>
        <w:t>“</w:t>
      </w:r>
      <w:r w:rsidRPr="00EE38CD">
        <w:rPr>
          <w:rFonts w:eastAsia="仿宋_GB2312"/>
          <w:color w:val="000000"/>
          <w:kern w:val="0"/>
          <w:sz w:val="32"/>
          <w:szCs w:val="32"/>
        </w:rPr>
        <w:t>固定资产</w:t>
      </w:r>
      <w:r w:rsidRPr="00EE38CD">
        <w:rPr>
          <w:rFonts w:eastAsia="仿宋_GB2312"/>
          <w:color w:val="000000"/>
          <w:kern w:val="0"/>
          <w:sz w:val="32"/>
          <w:szCs w:val="32"/>
        </w:rPr>
        <w:t>”</w:t>
      </w:r>
      <w:r w:rsidRPr="00EE38CD">
        <w:rPr>
          <w:rFonts w:eastAsia="仿宋_GB2312"/>
          <w:color w:val="000000"/>
          <w:kern w:val="0"/>
          <w:sz w:val="32"/>
          <w:szCs w:val="32"/>
        </w:rPr>
        <w:t>会计科目</w:t>
      </w:r>
      <w:r w:rsidRPr="00EE38CD">
        <w:rPr>
          <w:rFonts w:eastAsia="仿宋_GB2312"/>
          <w:color w:val="000000"/>
          <w:sz w:val="32"/>
          <w:szCs w:val="32"/>
        </w:rPr>
        <w:t>。</w:t>
      </w:r>
      <w:r w:rsidR="00A90188" w:rsidRPr="00EE38CD">
        <w:rPr>
          <w:rFonts w:eastAsia="仿宋_GB2312" w:hint="eastAsia"/>
          <w:color w:val="000000"/>
          <w:sz w:val="32"/>
          <w:szCs w:val="32"/>
        </w:rPr>
        <w:t>单笔金额超过</w:t>
      </w:r>
      <w:r w:rsidR="00A90188" w:rsidRPr="00EE38CD">
        <w:rPr>
          <w:rFonts w:eastAsia="仿宋_GB2312" w:hint="eastAsia"/>
          <w:color w:val="000000"/>
          <w:sz w:val="32"/>
          <w:szCs w:val="32"/>
        </w:rPr>
        <w:t>1</w:t>
      </w:r>
      <w:r w:rsidR="00A90188" w:rsidRPr="00EE38CD">
        <w:rPr>
          <w:rFonts w:eastAsia="仿宋_GB2312" w:hint="eastAsia"/>
          <w:color w:val="000000"/>
          <w:sz w:val="32"/>
          <w:szCs w:val="32"/>
        </w:rPr>
        <w:t>万元的项目支出必须通过银行转账或银行承兑汇票结算，否则</w:t>
      </w:r>
      <w:r w:rsidR="00716828" w:rsidRPr="00EE38CD">
        <w:rPr>
          <w:rFonts w:eastAsia="仿宋_GB2312" w:hint="eastAsia"/>
          <w:color w:val="000000"/>
          <w:sz w:val="32"/>
          <w:szCs w:val="32"/>
        </w:rPr>
        <w:t>不计</w:t>
      </w:r>
      <w:proofErr w:type="gramStart"/>
      <w:r w:rsidR="00716828" w:rsidRPr="00EE38CD">
        <w:rPr>
          <w:rFonts w:eastAsia="仿宋_GB2312" w:hint="eastAsia"/>
          <w:color w:val="000000"/>
          <w:sz w:val="32"/>
          <w:szCs w:val="32"/>
        </w:rPr>
        <w:t>入项目</w:t>
      </w:r>
      <w:proofErr w:type="gramEnd"/>
      <w:r w:rsidR="00716828" w:rsidRPr="00EE38CD">
        <w:rPr>
          <w:rFonts w:eastAsia="仿宋_GB2312" w:hint="eastAsia"/>
          <w:color w:val="000000"/>
          <w:sz w:val="32"/>
          <w:szCs w:val="32"/>
        </w:rPr>
        <w:t>投入</w:t>
      </w:r>
      <w:r w:rsidR="00A90188" w:rsidRPr="00EE38CD">
        <w:rPr>
          <w:rFonts w:eastAsia="仿宋_GB2312" w:hint="eastAsia"/>
          <w:color w:val="000000"/>
          <w:sz w:val="32"/>
          <w:szCs w:val="32"/>
        </w:rPr>
        <w:t>。项目每项实物支出应凭证</w:t>
      </w:r>
      <w:r w:rsidR="00D579CE" w:rsidRPr="00EE38CD">
        <w:rPr>
          <w:rFonts w:eastAsia="仿宋_GB2312" w:hint="eastAsia"/>
          <w:color w:val="000000"/>
          <w:sz w:val="32"/>
          <w:szCs w:val="32"/>
        </w:rPr>
        <w:t>、实物齐全，有凭证、无实物或有实物无凭证的支出，不计</w:t>
      </w:r>
      <w:proofErr w:type="gramStart"/>
      <w:r w:rsidR="00D579CE" w:rsidRPr="00EE38CD">
        <w:rPr>
          <w:rFonts w:eastAsia="仿宋_GB2312" w:hint="eastAsia"/>
          <w:color w:val="000000"/>
          <w:sz w:val="32"/>
          <w:szCs w:val="32"/>
        </w:rPr>
        <w:t>入项目</w:t>
      </w:r>
      <w:proofErr w:type="gramEnd"/>
      <w:r w:rsidR="00D579CE" w:rsidRPr="00EE38CD">
        <w:rPr>
          <w:rFonts w:eastAsia="仿宋_GB2312" w:hint="eastAsia"/>
          <w:color w:val="000000"/>
          <w:sz w:val="32"/>
          <w:szCs w:val="32"/>
        </w:rPr>
        <w:t>投入</w:t>
      </w:r>
      <w:r w:rsidR="00A90188" w:rsidRPr="00EE38CD">
        <w:rPr>
          <w:rFonts w:eastAsia="仿宋_GB2312" w:hint="eastAsia"/>
          <w:color w:val="000000"/>
          <w:sz w:val="32"/>
          <w:szCs w:val="32"/>
        </w:rPr>
        <w:t>。</w:t>
      </w:r>
      <w:r w:rsidR="00D579CE" w:rsidRPr="00EE38CD">
        <w:rPr>
          <w:rFonts w:eastAsia="仿宋_GB2312" w:hint="eastAsia"/>
          <w:color w:val="000000"/>
          <w:sz w:val="32"/>
          <w:szCs w:val="32"/>
        </w:rPr>
        <w:t>项目支持的发票金额（不含税）与付款金额（不含税）应遵循从小原则，项目投资额应核减相应完税金额。结算金额如为外汇，应换算成为人民币。</w:t>
      </w:r>
    </w:p>
    <w:p w:rsidR="00813491" w:rsidRPr="00EE38CD" w:rsidRDefault="00FD1DA6">
      <w:pPr>
        <w:autoSpaceDE w:val="0"/>
        <w:autoSpaceDN w:val="0"/>
        <w:adjustRightInd w:val="0"/>
        <w:spacing w:line="600" w:lineRule="exact"/>
        <w:ind w:firstLineChars="200" w:firstLine="640"/>
        <w:rPr>
          <w:rFonts w:eastAsia="仿宋_GB2312"/>
          <w:color w:val="000000"/>
          <w:sz w:val="32"/>
          <w:szCs w:val="32"/>
        </w:rPr>
      </w:pPr>
      <w:r w:rsidRPr="00EE38CD">
        <w:rPr>
          <w:rFonts w:eastAsia="仿宋_GB2312"/>
          <w:color w:val="000000"/>
          <w:sz w:val="32"/>
          <w:szCs w:val="32"/>
        </w:rPr>
        <w:t>（五）新建或扩建的工业厂房用地性质须为工业用地。</w:t>
      </w:r>
    </w:p>
    <w:p w:rsidR="00813491" w:rsidRPr="00EE38CD" w:rsidRDefault="00FD1DA6">
      <w:pPr>
        <w:autoSpaceDE w:val="0"/>
        <w:autoSpaceDN w:val="0"/>
        <w:adjustRightInd w:val="0"/>
        <w:spacing w:line="600" w:lineRule="exact"/>
        <w:ind w:firstLineChars="200" w:firstLine="640"/>
        <w:rPr>
          <w:rFonts w:eastAsia="仿宋_GB2312"/>
          <w:color w:val="000000"/>
          <w:sz w:val="32"/>
          <w:szCs w:val="32"/>
        </w:rPr>
      </w:pPr>
      <w:r w:rsidRPr="00EE38CD">
        <w:rPr>
          <w:rFonts w:eastAsia="黑体"/>
          <w:color w:val="000000"/>
          <w:sz w:val="32"/>
          <w:szCs w:val="32"/>
        </w:rPr>
        <w:t>二、支持范围</w:t>
      </w:r>
    </w:p>
    <w:p w:rsidR="00813491" w:rsidRPr="00EE38CD" w:rsidRDefault="00FD1DA6">
      <w:pPr>
        <w:autoSpaceDE w:val="0"/>
        <w:autoSpaceDN w:val="0"/>
        <w:adjustRightInd w:val="0"/>
        <w:spacing w:line="600" w:lineRule="exact"/>
        <w:ind w:firstLineChars="200" w:firstLine="640"/>
        <w:rPr>
          <w:rFonts w:eastAsia="仿宋_GB2312"/>
          <w:color w:val="000000"/>
          <w:sz w:val="32"/>
          <w:szCs w:val="32"/>
        </w:rPr>
      </w:pPr>
      <w:r w:rsidRPr="00EE38CD">
        <w:rPr>
          <w:rFonts w:eastAsia="仿宋_GB2312"/>
          <w:color w:val="000000"/>
          <w:kern w:val="0"/>
          <w:sz w:val="32"/>
          <w:szCs w:val="32"/>
        </w:rPr>
        <w:t>（一）</w:t>
      </w:r>
      <w:r w:rsidRPr="00EE38CD">
        <w:rPr>
          <w:rFonts w:eastAsia="仿宋_GB2312"/>
          <w:color w:val="000000"/>
          <w:sz w:val="32"/>
          <w:szCs w:val="32"/>
        </w:rPr>
        <w:t>项目单位经营使用的新建或扩建工业厂房</w:t>
      </w:r>
      <w:r w:rsidR="003C2052" w:rsidRPr="00EE38CD">
        <w:rPr>
          <w:rFonts w:eastAsia="仿宋_GB2312" w:hint="eastAsia"/>
          <w:color w:val="000000"/>
          <w:sz w:val="32"/>
          <w:szCs w:val="32"/>
        </w:rPr>
        <w:t>（宿舍、食堂、研发</w:t>
      </w:r>
      <w:r w:rsidR="004A57F7">
        <w:rPr>
          <w:rFonts w:eastAsia="仿宋_GB2312" w:hint="eastAsia"/>
          <w:color w:val="000000"/>
          <w:sz w:val="32"/>
          <w:szCs w:val="32"/>
        </w:rPr>
        <w:t>用房</w:t>
      </w:r>
      <w:r w:rsidR="003C2052" w:rsidRPr="00EE38CD">
        <w:rPr>
          <w:rFonts w:eastAsia="仿宋_GB2312" w:hint="eastAsia"/>
          <w:color w:val="000000"/>
          <w:sz w:val="32"/>
          <w:szCs w:val="32"/>
        </w:rPr>
        <w:t>、办公</w:t>
      </w:r>
      <w:r w:rsidR="004A57F7">
        <w:rPr>
          <w:rFonts w:eastAsia="仿宋_GB2312" w:hint="eastAsia"/>
          <w:color w:val="000000"/>
          <w:sz w:val="32"/>
          <w:szCs w:val="32"/>
        </w:rPr>
        <w:t>用房</w:t>
      </w:r>
      <w:r w:rsidR="000E29C6" w:rsidRPr="00EE38CD">
        <w:rPr>
          <w:rFonts w:eastAsia="仿宋_GB2312" w:hint="eastAsia"/>
          <w:color w:val="000000"/>
          <w:sz w:val="32"/>
          <w:szCs w:val="32"/>
        </w:rPr>
        <w:t>、门卫</w:t>
      </w:r>
      <w:r w:rsidR="004A57F7">
        <w:rPr>
          <w:rFonts w:eastAsia="仿宋_GB2312" w:hint="eastAsia"/>
          <w:color w:val="000000"/>
          <w:sz w:val="32"/>
          <w:szCs w:val="32"/>
        </w:rPr>
        <w:t>室</w:t>
      </w:r>
      <w:r w:rsidR="003C2052" w:rsidRPr="00EE38CD">
        <w:rPr>
          <w:rFonts w:eastAsia="仿宋_GB2312" w:hint="eastAsia"/>
          <w:color w:val="000000"/>
          <w:sz w:val="32"/>
          <w:szCs w:val="32"/>
        </w:rPr>
        <w:t>等除外）</w:t>
      </w:r>
      <w:r w:rsidRPr="00EE38CD">
        <w:rPr>
          <w:rFonts w:eastAsia="仿宋_GB2312"/>
          <w:color w:val="000000"/>
          <w:sz w:val="32"/>
          <w:szCs w:val="32"/>
        </w:rPr>
        <w:t>；</w:t>
      </w:r>
    </w:p>
    <w:p w:rsidR="00813491" w:rsidRPr="00EE38CD" w:rsidRDefault="00FD1DA6">
      <w:pPr>
        <w:autoSpaceDE w:val="0"/>
        <w:autoSpaceDN w:val="0"/>
        <w:adjustRightInd w:val="0"/>
        <w:spacing w:line="600" w:lineRule="exact"/>
        <w:ind w:firstLineChars="200" w:firstLine="640"/>
        <w:rPr>
          <w:rFonts w:eastAsia="仿宋_GB2312"/>
          <w:color w:val="000000"/>
          <w:sz w:val="32"/>
          <w:szCs w:val="32"/>
        </w:rPr>
      </w:pPr>
      <w:r w:rsidRPr="00EE38CD">
        <w:rPr>
          <w:rFonts w:eastAsia="仿宋_GB2312"/>
          <w:color w:val="000000"/>
          <w:sz w:val="32"/>
          <w:szCs w:val="32"/>
        </w:rPr>
        <w:t>（二）项目新购置的生产设备</w:t>
      </w:r>
      <w:r w:rsidR="005C0680" w:rsidRPr="00EE38CD">
        <w:rPr>
          <w:rFonts w:eastAsia="仿宋_GB2312" w:hint="eastAsia"/>
          <w:color w:val="000000"/>
          <w:sz w:val="32"/>
          <w:szCs w:val="32"/>
        </w:rPr>
        <w:t>（设备须在项目现场；与项目不直接相关的各种辅助设备，叉车、行车、吊车、电梯、计算机等通用设备，模具、配件等耗材不纳入支持范围；股东作为资本投入的生产设备以及外资项目申报单位</w:t>
      </w:r>
      <w:proofErr w:type="gramStart"/>
      <w:r w:rsidR="005C0680" w:rsidRPr="00EE38CD">
        <w:rPr>
          <w:rFonts w:eastAsia="仿宋_GB2312" w:hint="eastAsia"/>
          <w:color w:val="000000"/>
          <w:sz w:val="32"/>
          <w:szCs w:val="32"/>
        </w:rPr>
        <w:t>不</w:t>
      </w:r>
      <w:proofErr w:type="gramEnd"/>
      <w:r w:rsidR="005C0680" w:rsidRPr="00EE38CD">
        <w:rPr>
          <w:rFonts w:eastAsia="仿宋_GB2312" w:hint="eastAsia"/>
          <w:color w:val="000000"/>
          <w:sz w:val="32"/>
          <w:szCs w:val="32"/>
        </w:rPr>
        <w:t>作价的生产设备不纳入支持范围）</w:t>
      </w:r>
      <w:r w:rsidRPr="00EE38CD">
        <w:rPr>
          <w:rFonts w:eastAsia="仿宋_GB2312"/>
          <w:color w:val="000000"/>
          <w:sz w:val="32"/>
          <w:szCs w:val="32"/>
        </w:rPr>
        <w:t>。</w:t>
      </w:r>
    </w:p>
    <w:p w:rsidR="00813491" w:rsidRPr="00EE38CD" w:rsidRDefault="00FD1DA6">
      <w:pPr>
        <w:autoSpaceDE w:val="0"/>
        <w:autoSpaceDN w:val="0"/>
        <w:adjustRightInd w:val="0"/>
        <w:spacing w:line="600" w:lineRule="exact"/>
        <w:ind w:firstLineChars="200" w:firstLine="640"/>
        <w:rPr>
          <w:rFonts w:eastAsia="仿宋_GB2312"/>
          <w:color w:val="000000"/>
          <w:sz w:val="32"/>
          <w:szCs w:val="32"/>
        </w:rPr>
      </w:pPr>
      <w:r w:rsidRPr="00EE38CD">
        <w:rPr>
          <w:rFonts w:eastAsia="黑体"/>
          <w:color w:val="000000"/>
          <w:sz w:val="32"/>
          <w:szCs w:val="32"/>
        </w:rPr>
        <w:t>三、奖励资助标准</w:t>
      </w:r>
    </w:p>
    <w:p w:rsidR="00813491" w:rsidRPr="00EE38CD" w:rsidRDefault="00FD1DA6">
      <w:pPr>
        <w:autoSpaceDE w:val="0"/>
        <w:autoSpaceDN w:val="0"/>
        <w:adjustRightInd w:val="0"/>
        <w:spacing w:line="600" w:lineRule="exact"/>
        <w:ind w:firstLineChars="200" w:firstLine="640"/>
        <w:rPr>
          <w:rFonts w:eastAsia="仿宋_GB2312"/>
          <w:color w:val="000000"/>
          <w:kern w:val="0"/>
          <w:sz w:val="32"/>
          <w:szCs w:val="32"/>
        </w:rPr>
      </w:pPr>
      <w:r w:rsidRPr="00EE38CD">
        <w:rPr>
          <w:rFonts w:eastAsia="仿宋_GB2312"/>
          <w:color w:val="000000"/>
          <w:kern w:val="0"/>
          <w:sz w:val="32"/>
          <w:szCs w:val="32"/>
        </w:rPr>
        <w:t>（一）以事后奖励的方式，对符合条件的申报项目在</w:t>
      </w:r>
      <w:r w:rsidRPr="00EE38CD">
        <w:rPr>
          <w:rFonts w:eastAsia="仿宋_GB2312"/>
          <w:sz w:val="32"/>
          <w:szCs w:val="32"/>
        </w:rPr>
        <w:t>2023</w:t>
      </w:r>
      <w:r w:rsidRPr="00EE38CD">
        <w:rPr>
          <w:rFonts w:eastAsia="仿宋_GB2312"/>
          <w:sz w:val="32"/>
          <w:szCs w:val="32"/>
        </w:rPr>
        <w:t>年</w:t>
      </w:r>
      <w:r w:rsidR="00AF40A8" w:rsidRPr="00EE38CD">
        <w:rPr>
          <w:rFonts w:eastAsia="仿宋_GB2312" w:hint="eastAsia"/>
          <w:sz w:val="32"/>
          <w:szCs w:val="32"/>
        </w:rPr>
        <w:t>7</w:t>
      </w:r>
      <w:r w:rsidRPr="00EE38CD">
        <w:rPr>
          <w:rFonts w:eastAsia="仿宋_GB2312"/>
          <w:sz w:val="32"/>
          <w:szCs w:val="32"/>
        </w:rPr>
        <w:t>月</w:t>
      </w:r>
      <w:r w:rsidRPr="00EE38CD">
        <w:rPr>
          <w:rFonts w:eastAsia="仿宋_GB2312"/>
          <w:sz w:val="32"/>
          <w:szCs w:val="32"/>
        </w:rPr>
        <w:t>1</w:t>
      </w:r>
      <w:r w:rsidRPr="00EE38CD">
        <w:rPr>
          <w:rFonts w:eastAsia="仿宋_GB2312"/>
          <w:sz w:val="32"/>
          <w:szCs w:val="32"/>
        </w:rPr>
        <w:t>日至</w:t>
      </w:r>
      <w:r w:rsidRPr="00EE38CD">
        <w:rPr>
          <w:rFonts w:eastAsia="仿宋_GB2312"/>
          <w:sz w:val="32"/>
          <w:szCs w:val="32"/>
        </w:rPr>
        <w:t>202</w:t>
      </w:r>
      <w:r w:rsidR="003A5E7B" w:rsidRPr="00EE38CD">
        <w:rPr>
          <w:rFonts w:eastAsia="仿宋_GB2312" w:hint="eastAsia"/>
          <w:sz w:val="32"/>
          <w:szCs w:val="32"/>
        </w:rPr>
        <w:t>4</w:t>
      </w:r>
      <w:r w:rsidRPr="00EE38CD">
        <w:rPr>
          <w:rFonts w:eastAsia="仿宋_GB2312"/>
          <w:sz w:val="32"/>
          <w:szCs w:val="32"/>
        </w:rPr>
        <w:t>年</w:t>
      </w:r>
      <w:r w:rsidR="003A5E7B" w:rsidRPr="00EE38CD">
        <w:rPr>
          <w:rFonts w:eastAsia="仿宋_GB2312" w:hint="eastAsia"/>
          <w:sz w:val="32"/>
          <w:szCs w:val="32"/>
        </w:rPr>
        <w:t>3</w:t>
      </w:r>
      <w:r w:rsidRPr="00EE38CD">
        <w:rPr>
          <w:rFonts w:eastAsia="仿宋_GB2312"/>
          <w:sz w:val="32"/>
          <w:szCs w:val="32"/>
        </w:rPr>
        <w:t>月</w:t>
      </w:r>
      <w:r w:rsidRPr="00EE38CD">
        <w:rPr>
          <w:rFonts w:eastAsia="仿宋_GB2312"/>
          <w:sz w:val="32"/>
          <w:szCs w:val="32"/>
        </w:rPr>
        <w:t>3</w:t>
      </w:r>
      <w:r w:rsidR="00AF40A8" w:rsidRPr="00EE38CD">
        <w:rPr>
          <w:rFonts w:eastAsia="仿宋_GB2312" w:hint="eastAsia"/>
          <w:sz w:val="32"/>
          <w:szCs w:val="32"/>
        </w:rPr>
        <w:t>1</w:t>
      </w:r>
      <w:r w:rsidRPr="00EE38CD">
        <w:rPr>
          <w:rFonts w:eastAsia="仿宋_GB2312"/>
          <w:sz w:val="32"/>
          <w:szCs w:val="32"/>
        </w:rPr>
        <w:t>日期间</w:t>
      </w:r>
      <w:r w:rsidRPr="00EE38CD">
        <w:rPr>
          <w:rFonts w:eastAsia="仿宋_GB2312"/>
          <w:color w:val="000000"/>
          <w:kern w:val="0"/>
          <w:sz w:val="32"/>
          <w:szCs w:val="32"/>
        </w:rPr>
        <w:t>新建或扩建工业厂房和新购置生产设备，按实际投入不超过</w:t>
      </w:r>
      <w:r w:rsidRPr="00EE38CD">
        <w:rPr>
          <w:rFonts w:eastAsia="仿宋_GB2312"/>
          <w:color w:val="000000"/>
          <w:kern w:val="0"/>
          <w:sz w:val="32"/>
          <w:szCs w:val="32"/>
        </w:rPr>
        <w:t>5%</w:t>
      </w:r>
      <w:r w:rsidRPr="00EE38CD">
        <w:rPr>
          <w:rFonts w:eastAsia="仿宋_GB2312"/>
          <w:color w:val="000000"/>
          <w:kern w:val="0"/>
          <w:sz w:val="32"/>
          <w:szCs w:val="32"/>
        </w:rPr>
        <w:t>比例进行奖励，单个项目累计最高奖励金额不超过</w:t>
      </w:r>
      <w:r w:rsidRPr="00EE38CD">
        <w:rPr>
          <w:rFonts w:eastAsia="仿宋_GB2312"/>
          <w:color w:val="000000"/>
          <w:kern w:val="0"/>
          <w:sz w:val="32"/>
          <w:szCs w:val="32"/>
        </w:rPr>
        <w:t>1000</w:t>
      </w:r>
      <w:r w:rsidRPr="00EE38CD">
        <w:rPr>
          <w:rFonts w:eastAsia="仿宋_GB2312"/>
          <w:color w:val="000000"/>
          <w:kern w:val="0"/>
          <w:sz w:val="32"/>
          <w:szCs w:val="32"/>
        </w:rPr>
        <w:t>万元。所需奖励资金由市镇财政按</w:t>
      </w:r>
      <w:r w:rsidRPr="00EE38CD">
        <w:rPr>
          <w:rFonts w:eastAsia="仿宋_GB2312"/>
          <w:color w:val="000000"/>
          <w:kern w:val="0"/>
          <w:sz w:val="32"/>
          <w:szCs w:val="32"/>
        </w:rPr>
        <w:t>5:5</w:t>
      </w:r>
      <w:r w:rsidRPr="00EE38CD">
        <w:rPr>
          <w:rFonts w:eastAsia="仿宋_GB2312"/>
          <w:color w:val="000000"/>
          <w:kern w:val="0"/>
          <w:sz w:val="32"/>
          <w:szCs w:val="32"/>
        </w:rPr>
        <w:t>比例分担。</w:t>
      </w:r>
    </w:p>
    <w:p w:rsidR="00813491" w:rsidRPr="00EE38CD" w:rsidRDefault="00FD1DA6">
      <w:pPr>
        <w:autoSpaceDE w:val="0"/>
        <w:autoSpaceDN w:val="0"/>
        <w:adjustRightInd w:val="0"/>
        <w:spacing w:line="600" w:lineRule="exact"/>
        <w:ind w:firstLineChars="200" w:firstLine="640"/>
        <w:rPr>
          <w:rFonts w:eastAsia="仿宋_GB2312"/>
          <w:color w:val="000000"/>
          <w:kern w:val="0"/>
          <w:sz w:val="32"/>
          <w:szCs w:val="32"/>
        </w:rPr>
      </w:pPr>
      <w:r w:rsidRPr="00EE38CD">
        <w:rPr>
          <w:rFonts w:eastAsia="仿宋_GB2312"/>
          <w:color w:val="000000"/>
          <w:kern w:val="0"/>
          <w:sz w:val="32"/>
          <w:szCs w:val="32"/>
        </w:rPr>
        <w:t>（二）重点支持四大战略性支柱产业、五大战略性新兴</w:t>
      </w:r>
      <w:r w:rsidRPr="00EE38CD">
        <w:rPr>
          <w:rFonts w:eastAsia="仿宋_GB2312"/>
          <w:color w:val="000000"/>
          <w:kern w:val="0"/>
          <w:sz w:val="32"/>
          <w:szCs w:val="32"/>
        </w:rPr>
        <w:lastRenderedPageBreak/>
        <w:t>产业、重点产业链等企业；优先奖励投资强度、产出效益较高，以及列入年度动工计划的项目。</w:t>
      </w:r>
    </w:p>
    <w:p w:rsidR="00813491" w:rsidRPr="00EE38CD" w:rsidRDefault="00FD1DA6">
      <w:pPr>
        <w:autoSpaceDE w:val="0"/>
        <w:autoSpaceDN w:val="0"/>
        <w:adjustRightInd w:val="0"/>
        <w:spacing w:line="600" w:lineRule="exact"/>
        <w:ind w:firstLineChars="200" w:firstLine="640"/>
        <w:rPr>
          <w:rFonts w:eastAsia="仿宋_GB2312"/>
          <w:color w:val="000000"/>
          <w:kern w:val="0"/>
          <w:sz w:val="32"/>
          <w:szCs w:val="32"/>
        </w:rPr>
      </w:pPr>
      <w:r w:rsidRPr="00EE38CD">
        <w:rPr>
          <w:rFonts w:eastAsia="仿宋_GB2312"/>
          <w:color w:val="000000"/>
          <w:kern w:val="0"/>
          <w:sz w:val="32"/>
          <w:szCs w:val="32"/>
        </w:rPr>
        <w:t>（三）申报单位必须科学、真实、合理地制订绩效目标，并按规定配合做好绩效跟踪督查和评价有关工作。</w:t>
      </w:r>
    </w:p>
    <w:p w:rsidR="00813491" w:rsidRPr="00EE38CD" w:rsidRDefault="00FD1DA6">
      <w:pPr>
        <w:pStyle w:val="2"/>
        <w:spacing w:line="600" w:lineRule="exact"/>
        <w:ind w:firstLineChars="200" w:firstLine="640"/>
        <w:rPr>
          <w:rFonts w:ascii="Times New Roman" w:eastAsia="仿宋_GB2312" w:hAnsi="Times New Roman"/>
          <w:b w:val="0"/>
          <w:color w:val="000000"/>
          <w:kern w:val="2"/>
          <w:sz w:val="32"/>
          <w:szCs w:val="32"/>
        </w:rPr>
      </w:pPr>
      <w:r w:rsidRPr="00EE38CD">
        <w:rPr>
          <w:rFonts w:ascii="Times New Roman" w:eastAsia="仿宋_GB2312" w:hAnsi="Times New Roman"/>
          <w:b w:val="0"/>
          <w:color w:val="000000"/>
          <w:kern w:val="2"/>
          <w:sz w:val="32"/>
          <w:szCs w:val="32"/>
        </w:rPr>
        <w:t>（四）如省、市政策文件对上述支持范围、方式和标准有进一步规定，以省、</w:t>
      </w:r>
      <w:proofErr w:type="gramStart"/>
      <w:r w:rsidRPr="00EE38CD">
        <w:rPr>
          <w:rFonts w:ascii="Times New Roman" w:eastAsia="仿宋_GB2312" w:hAnsi="Times New Roman"/>
          <w:b w:val="0"/>
          <w:color w:val="000000"/>
          <w:kern w:val="2"/>
          <w:sz w:val="32"/>
          <w:szCs w:val="32"/>
        </w:rPr>
        <w:t>市最新</w:t>
      </w:r>
      <w:proofErr w:type="gramEnd"/>
      <w:r w:rsidRPr="00EE38CD">
        <w:rPr>
          <w:rFonts w:ascii="Times New Roman" w:eastAsia="仿宋_GB2312" w:hAnsi="Times New Roman"/>
          <w:b w:val="0"/>
          <w:color w:val="000000"/>
          <w:kern w:val="2"/>
          <w:sz w:val="32"/>
          <w:szCs w:val="32"/>
        </w:rPr>
        <w:t>政策文件为准。</w:t>
      </w:r>
    </w:p>
    <w:p w:rsidR="00813491" w:rsidRPr="00EE38CD" w:rsidRDefault="00FD1DA6">
      <w:pPr>
        <w:pStyle w:val="2"/>
        <w:spacing w:line="600" w:lineRule="exact"/>
        <w:ind w:firstLineChars="200" w:firstLine="640"/>
        <w:rPr>
          <w:rFonts w:ascii="Times New Roman" w:eastAsia="仿宋_GB2312" w:hAnsi="Times New Roman"/>
          <w:b w:val="0"/>
          <w:color w:val="000000"/>
          <w:sz w:val="32"/>
          <w:szCs w:val="32"/>
        </w:rPr>
      </w:pPr>
      <w:r w:rsidRPr="00EE38CD">
        <w:rPr>
          <w:rFonts w:ascii="Times New Roman" w:eastAsia="黑体"/>
          <w:b w:val="0"/>
          <w:color w:val="000000"/>
          <w:sz w:val="32"/>
          <w:szCs w:val="32"/>
        </w:rPr>
        <w:t>四、申报材料</w:t>
      </w:r>
      <w:r w:rsidRPr="00EE38CD">
        <w:rPr>
          <w:rFonts w:ascii="Times New Roman" w:eastAsia="黑体" w:hAnsi="Times New Roman"/>
          <w:b w:val="0"/>
          <w:color w:val="000000"/>
          <w:sz w:val="32"/>
          <w:szCs w:val="32"/>
        </w:rPr>
        <w:t xml:space="preserve"> </w:t>
      </w:r>
    </w:p>
    <w:p w:rsidR="00813491" w:rsidRPr="00EE38CD" w:rsidRDefault="00FD1DA6">
      <w:pPr>
        <w:spacing w:line="600" w:lineRule="exact"/>
        <w:ind w:firstLineChars="200" w:firstLine="640"/>
        <w:rPr>
          <w:rFonts w:eastAsia="仿宋_GB2312"/>
          <w:b/>
          <w:color w:val="000000"/>
          <w:kern w:val="0"/>
          <w:sz w:val="32"/>
          <w:szCs w:val="32"/>
        </w:rPr>
      </w:pPr>
      <w:r w:rsidRPr="00EE38CD">
        <w:rPr>
          <w:rFonts w:eastAsia="仿宋_GB2312"/>
          <w:color w:val="000000"/>
          <w:sz w:val="32"/>
          <w:szCs w:val="32"/>
        </w:rPr>
        <w:t>（一）东莞市增资扩产项目投资奖励专项资金项目申请书封面和目录</w:t>
      </w:r>
      <w:r w:rsidRPr="00EE38CD">
        <w:rPr>
          <w:rFonts w:eastAsia="仿宋_GB2312"/>
          <w:color w:val="000000"/>
          <w:kern w:val="0"/>
          <w:sz w:val="32"/>
          <w:szCs w:val="32"/>
        </w:rPr>
        <w:t>（附件</w:t>
      </w:r>
      <w:r w:rsidRPr="00EE38CD">
        <w:rPr>
          <w:rFonts w:eastAsia="仿宋_GB2312"/>
          <w:color w:val="000000"/>
          <w:kern w:val="0"/>
          <w:sz w:val="32"/>
          <w:szCs w:val="32"/>
        </w:rPr>
        <w:t>1</w:t>
      </w:r>
      <w:r w:rsidRPr="00EE38CD">
        <w:rPr>
          <w:rFonts w:eastAsia="仿宋_GB2312"/>
          <w:color w:val="000000"/>
          <w:kern w:val="0"/>
          <w:sz w:val="32"/>
          <w:szCs w:val="32"/>
        </w:rPr>
        <w:t>），</w:t>
      </w:r>
      <w:r w:rsidRPr="00EE38CD">
        <w:rPr>
          <w:rFonts w:eastAsia="仿宋_GB2312"/>
          <w:b/>
          <w:color w:val="000000"/>
          <w:kern w:val="0"/>
          <w:sz w:val="32"/>
          <w:szCs w:val="32"/>
        </w:rPr>
        <w:t>目录应列明以下所提交的各种文件材料和页码。</w:t>
      </w:r>
    </w:p>
    <w:p w:rsidR="00813491" w:rsidRPr="00EE38CD" w:rsidRDefault="00FD1DA6">
      <w:pPr>
        <w:widowControl/>
        <w:spacing w:line="600" w:lineRule="exact"/>
        <w:ind w:firstLineChars="200" w:firstLine="640"/>
        <w:rPr>
          <w:rFonts w:eastAsia="仿宋_GB2312"/>
          <w:color w:val="000000"/>
          <w:kern w:val="0"/>
          <w:sz w:val="32"/>
          <w:szCs w:val="32"/>
        </w:rPr>
      </w:pPr>
      <w:r w:rsidRPr="00EE38CD">
        <w:rPr>
          <w:rFonts w:eastAsia="仿宋_GB2312"/>
          <w:color w:val="000000"/>
          <w:kern w:val="0"/>
          <w:sz w:val="32"/>
          <w:szCs w:val="32"/>
        </w:rPr>
        <w:t>（二）</w:t>
      </w:r>
      <w:r w:rsidRPr="00EE38CD">
        <w:rPr>
          <w:rFonts w:eastAsia="仿宋_GB2312"/>
          <w:b/>
          <w:color w:val="000000"/>
          <w:kern w:val="0"/>
          <w:sz w:val="32"/>
          <w:szCs w:val="32"/>
        </w:rPr>
        <w:t>加盖本单位公章</w:t>
      </w:r>
      <w:r w:rsidRPr="00EE38CD">
        <w:rPr>
          <w:rFonts w:eastAsia="仿宋_GB2312"/>
          <w:color w:val="000000"/>
          <w:kern w:val="0"/>
          <w:sz w:val="32"/>
          <w:szCs w:val="32"/>
        </w:rPr>
        <w:t>的项目承诺书（附件２）</w:t>
      </w:r>
      <w:r w:rsidR="00AE5557">
        <w:rPr>
          <w:rFonts w:eastAsia="仿宋_GB2312" w:hint="eastAsia"/>
          <w:color w:val="000000"/>
          <w:kern w:val="0"/>
          <w:sz w:val="32"/>
          <w:szCs w:val="32"/>
        </w:rPr>
        <w:t>。</w:t>
      </w:r>
      <w:r w:rsidRPr="00EE38CD">
        <w:rPr>
          <w:rFonts w:eastAsia="仿宋_GB2312"/>
          <w:color w:val="000000"/>
          <w:kern w:val="0"/>
          <w:sz w:val="32"/>
          <w:szCs w:val="32"/>
        </w:rPr>
        <w:t>项目承诺书应包括</w:t>
      </w:r>
      <w:r w:rsidR="00AE5557">
        <w:rPr>
          <w:rFonts w:eastAsia="仿宋_GB2312" w:hint="eastAsia"/>
          <w:color w:val="000000"/>
          <w:kern w:val="0"/>
          <w:sz w:val="32"/>
          <w:szCs w:val="32"/>
        </w:rPr>
        <w:t>：</w:t>
      </w:r>
      <w:r w:rsidRPr="00EE38CD">
        <w:rPr>
          <w:rFonts w:eastAsia="仿宋_GB2312"/>
          <w:color w:val="000000"/>
          <w:kern w:val="0"/>
          <w:sz w:val="32"/>
          <w:szCs w:val="32"/>
        </w:rPr>
        <w:t>材料真实性</w:t>
      </w:r>
      <w:r w:rsidR="00AE5557">
        <w:rPr>
          <w:rFonts w:eastAsia="仿宋_GB2312" w:hint="eastAsia"/>
          <w:color w:val="000000"/>
          <w:kern w:val="0"/>
          <w:sz w:val="32"/>
          <w:szCs w:val="32"/>
        </w:rPr>
        <w:t>，</w:t>
      </w:r>
      <w:r w:rsidRPr="00EE38CD">
        <w:rPr>
          <w:rFonts w:eastAsia="仿宋_GB2312"/>
          <w:color w:val="000000"/>
          <w:kern w:val="0"/>
          <w:sz w:val="32"/>
          <w:szCs w:val="32"/>
        </w:rPr>
        <w:t>在专项资金申报、管理、使用过程中不存在违法违规行为</w:t>
      </w:r>
      <w:r w:rsidR="00AE5557">
        <w:rPr>
          <w:rFonts w:eastAsia="仿宋_GB2312" w:hint="eastAsia"/>
          <w:color w:val="000000"/>
          <w:kern w:val="0"/>
          <w:sz w:val="32"/>
          <w:szCs w:val="32"/>
        </w:rPr>
        <w:t>，</w:t>
      </w:r>
      <w:r w:rsidRPr="00EE38CD">
        <w:rPr>
          <w:rFonts w:eastAsia="仿宋_GB2312" w:hint="eastAsia"/>
          <w:color w:val="000000"/>
          <w:kern w:val="0"/>
          <w:sz w:val="32"/>
          <w:szCs w:val="32"/>
        </w:rPr>
        <w:t>项目投入包含设备投入</w:t>
      </w:r>
      <w:r w:rsidRPr="00EE38CD">
        <w:rPr>
          <w:rFonts w:eastAsia="仿宋_GB2312"/>
          <w:color w:val="000000"/>
          <w:kern w:val="0"/>
          <w:sz w:val="32"/>
          <w:szCs w:val="32"/>
        </w:rPr>
        <w:t>等情况。</w:t>
      </w:r>
    </w:p>
    <w:p w:rsidR="00813491" w:rsidRPr="00EE38CD" w:rsidRDefault="00FD1DA6">
      <w:pPr>
        <w:widowControl/>
        <w:spacing w:line="600" w:lineRule="exact"/>
        <w:ind w:firstLineChars="200" w:firstLine="640"/>
        <w:rPr>
          <w:rFonts w:eastAsia="仿宋_GB2312"/>
          <w:color w:val="000000"/>
          <w:kern w:val="0"/>
          <w:sz w:val="32"/>
          <w:szCs w:val="32"/>
        </w:rPr>
      </w:pPr>
      <w:r w:rsidRPr="00EE38CD">
        <w:rPr>
          <w:rFonts w:eastAsia="仿宋_GB2312"/>
          <w:color w:val="000000"/>
          <w:kern w:val="0"/>
          <w:sz w:val="32"/>
          <w:szCs w:val="32"/>
        </w:rPr>
        <w:t>（三）</w:t>
      </w:r>
      <w:r w:rsidRPr="00EE38CD">
        <w:rPr>
          <w:rFonts w:eastAsia="仿宋_GB2312"/>
          <w:b/>
          <w:color w:val="000000"/>
          <w:kern w:val="0"/>
          <w:sz w:val="32"/>
          <w:szCs w:val="32"/>
        </w:rPr>
        <w:t>加盖本单位公章和项目</w:t>
      </w:r>
      <w:r w:rsidRPr="00EE38CD">
        <w:rPr>
          <w:rFonts w:eastAsia="仿宋_GB2312"/>
          <w:b/>
          <w:color w:val="000000"/>
          <w:kern w:val="0"/>
          <w:sz w:val="32"/>
          <w:szCs w:val="32"/>
          <w:u w:val="single"/>
        </w:rPr>
        <w:t>所在镇街（园区）工业和信息化主管部门公章</w:t>
      </w:r>
      <w:r w:rsidRPr="00EE38CD">
        <w:rPr>
          <w:rFonts w:eastAsia="仿宋_GB2312"/>
          <w:color w:val="000000"/>
          <w:kern w:val="0"/>
          <w:sz w:val="32"/>
          <w:szCs w:val="32"/>
        </w:rPr>
        <w:t>的项目基本情况表（见附件</w:t>
      </w:r>
      <w:r w:rsidRPr="00EE38CD">
        <w:rPr>
          <w:rFonts w:eastAsia="仿宋_GB2312"/>
          <w:color w:val="000000"/>
          <w:kern w:val="0"/>
          <w:sz w:val="32"/>
          <w:szCs w:val="32"/>
        </w:rPr>
        <w:t>3</w:t>
      </w:r>
      <w:r w:rsidRPr="00EE38CD">
        <w:rPr>
          <w:rFonts w:eastAsia="仿宋_GB2312"/>
          <w:color w:val="000000"/>
          <w:kern w:val="0"/>
          <w:sz w:val="32"/>
          <w:szCs w:val="32"/>
        </w:rPr>
        <w:t>）。</w:t>
      </w:r>
    </w:p>
    <w:p w:rsidR="00813491" w:rsidRPr="00EE38CD" w:rsidRDefault="00FD1DA6">
      <w:pPr>
        <w:spacing w:line="600" w:lineRule="exact"/>
        <w:ind w:firstLineChars="200" w:firstLine="640"/>
        <w:rPr>
          <w:rFonts w:eastAsia="仿宋_GB2312"/>
          <w:color w:val="000000"/>
          <w:sz w:val="32"/>
          <w:szCs w:val="32"/>
        </w:rPr>
      </w:pPr>
      <w:r w:rsidRPr="00EE38CD">
        <w:rPr>
          <w:rFonts w:eastAsia="仿宋_GB2312"/>
          <w:color w:val="000000"/>
          <w:sz w:val="32"/>
          <w:szCs w:val="32"/>
        </w:rPr>
        <w:t>（四）项目申请报告（模板见附件４）。</w:t>
      </w:r>
    </w:p>
    <w:p w:rsidR="00813491" w:rsidRPr="00EE38CD" w:rsidRDefault="00FD1DA6">
      <w:pPr>
        <w:spacing w:line="600" w:lineRule="exact"/>
        <w:ind w:firstLineChars="200" w:firstLine="640"/>
        <w:rPr>
          <w:rFonts w:eastAsia="仿宋_GB2312"/>
          <w:b/>
          <w:color w:val="000000"/>
          <w:sz w:val="32"/>
          <w:szCs w:val="32"/>
        </w:rPr>
      </w:pPr>
      <w:r w:rsidRPr="00EE38CD">
        <w:rPr>
          <w:rFonts w:eastAsia="仿宋_GB2312"/>
          <w:color w:val="000000"/>
          <w:kern w:val="0"/>
          <w:sz w:val="32"/>
          <w:szCs w:val="32"/>
        </w:rPr>
        <w:t>（五）</w:t>
      </w:r>
      <w:r w:rsidRPr="00EE38CD">
        <w:rPr>
          <w:rFonts w:eastAsia="仿宋_GB2312"/>
          <w:color w:val="000000"/>
          <w:sz w:val="32"/>
          <w:szCs w:val="32"/>
        </w:rPr>
        <w:t>项目单位营业执照复印件、法定代表人和经办人（联系人）的身份证复印件。</w:t>
      </w:r>
      <w:r w:rsidRPr="00EE38CD">
        <w:rPr>
          <w:rFonts w:eastAsia="仿宋_GB2312"/>
          <w:b/>
          <w:color w:val="000000"/>
          <w:sz w:val="32"/>
          <w:szCs w:val="32"/>
        </w:rPr>
        <w:t>当经办人（联系人）非法定代表人时，必须提供法定代表人（负责人）授权委托书。</w:t>
      </w:r>
    </w:p>
    <w:p w:rsidR="00813491" w:rsidRPr="00EE38CD" w:rsidRDefault="00FD1DA6">
      <w:pPr>
        <w:spacing w:line="600" w:lineRule="exact"/>
        <w:ind w:firstLineChars="200" w:firstLine="640"/>
        <w:rPr>
          <w:rFonts w:eastAsia="仿宋_GB2312"/>
          <w:b/>
          <w:color w:val="000000"/>
          <w:sz w:val="32"/>
          <w:szCs w:val="32"/>
        </w:rPr>
      </w:pPr>
      <w:r w:rsidRPr="00EE38CD">
        <w:rPr>
          <w:rFonts w:eastAsia="仿宋_GB2312"/>
          <w:color w:val="000000"/>
          <w:kern w:val="0"/>
          <w:sz w:val="32"/>
          <w:szCs w:val="32"/>
        </w:rPr>
        <w:t>（六）申报企业</w:t>
      </w:r>
      <w:r w:rsidR="003A5535">
        <w:rPr>
          <w:rFonts w:eastAsia="仿宋_GB2312" w:hint="eastAsia"/>
          <w:color w:val="000000"/>
          <w:kern w:val="0"/>
          <w:sz w:val="32"/>
          <w:szCs w:val="32"/>
        </w:rPr>
        <w:t>2021</w:t>
      </w:r>
      <w:r w:rsidR="003A5535">
        <w:rPr>
          <w:rFonts w:eastAsia="仿宋_GB2312" w:hint="eastAsia"/>
          <w:color w:val="000000"/>
          <w:kern w:val="0"/>
          <w:sz w:val="32"/>
          <w:szCs w:val="32"/>
        </w:rPr>
        <w:t>年、</w:t>
      </w:r>
      <w:r w:rsidR="003A5535">
        <w:rPr>
          <w:rFonts w:eastAsia="仿宋_GB2312" w:hint="eastAsia"/>
          <w:color w:val="000000"/>
          <w:kern w:val="0"/>
          <w:sz w:val="32"/>
          <w:szCs w:val="32"/>
        </w:rPr>
        <w:t>2022</w:t>
      </w:r>
      <w:r w:rsidR="003A5535">
        <w:rPr>
          <w:rFonts w:eastAsia="仿宋_GB2312" w:hint="eastAsia"/>
          <w:color w:val="000000"/>
          <w:kern w:val="0"/>
          <w:sz w:val="32"/>
          <w:szCs w:val="32"/>
        </w:rPr>
        <w:t>年、</w:t>
      </w:r>
      <w:r w:rsidR="005C0680" w:rsidRPr="00EE38CD">
        <w:rPr>
          <w:rFonts w:eastAsia="仿宋_GB2312"/>
          <w:color w:val="000000"/>
          <w:kern w:val="0"/>
          <w:sz w:val="32"/>
          <w:szCs w:val="32"/>
        </w:rPr>
        <w:t>2023</w:t>
      </w:r>
      <w:r w:rsidR="005C0680" w:rsidRPr="00EE38CD">
        <w:rPr>
          <w:rFonts w:eastAsia="仿宋_GB2312" w:hint="eastAsia"/>
          <w:color w:val="000000"/>
          <w:kern w:val="0"/>
          <w:sz w:val="32"/>
          <w:szCs w:val="32"/>
        </w:rPr>
        <w:t>年年</w:t>
      </w:r>
      <w:r w:rsidRPr="00EE38CD">
        <w:rPr>
          <w:rFonts w:eastAsia="仿宋_GB2312"/>
          <w:color w:val="000000"/>
          <w:kern w:val="0"/>
          <w:sz w:val="32"/>
          <w:szCs w:val="32"/>
        </w:rPr>
        <w:t>度审计报告</w:t>
      </w:r>
      <w:r w:rsidRPr="00EE38CD">
        <w:rPr>
          <w:rFonts w:eastAsia="仿宋_GB2312"/>
          <w:sz w:val="32"/>
          <w:szCs w:val="32"/>
        </w:rPr>
        <w:t>（</w:t>
      </w:r>
      <w:proofErr w:type="gramStart"/>
      <w:r w:rsidRPr="00EE38CD">
        <w:rPr>
          <w:rFonts w:eastAsia="仿宋_GB2312"/>
          <w:sz w:val="32"/>
          <w:szCs w:val="32"/>
        </w:rPr>
        <w:t>税审报告</w:t>
      </w:r>
      <w:proofErr w:type="gramEnd"/>
      <w:r w:rsidRPr="00EE38CD">
        <w:rPr>
          <w:rFonts w:eastAsia="仿宋_GB2312"/>
          <w:sz w:val="32"/>
          <w:szCs w:val="32"/>
        </w:rPr>
        <w:t>）或财务报表</w:t>
      </w:r>
      <w:r w:rsidRPr="00EE38CD">
        <w:rPr>
          <w:rFonts w:eastAsia="仿宋_GB2312"/>
          <w:color w:val="000000"/>
          <w:kern w:val="0"/>
          <w:sz w:val="32"/>
          <w:szCs w:val="32"/>
        </w:rPr>
        <w:t>。</w:t>
      </w:r>
    </w:p>
    <w:p w:rsidR="00813491" w:rsidRPr="00EE38CD" w:rsidRDefault="00FD1DA6">
      <w:pPr>
        <w:spacing w:line="600" w:lineRule="exact"/>
        <w:ind w:firstLineChars="200" w:firstLine="640"/>
        <w:rPr>
          <w:rFonts w:eastAsia="仿宋_GB2312"/>
          <w:b/>
          <w:color w:val="000000"/>
          <w:sz w:val="32"/>
          <w:szCs w:val="32"/>
        </w:rPr>
      </w:pPr>
      <w:r w:rsidRPr="00EE38CD">
        <w:rPr>
          <w:rFonts w:eastAsia="仿宋_GB2312"/>
          <w:color w:val="000000"/>
          <w:kern w:val="0"/>
          <w:sz w:val="32"/>
          <w:szCs w:val="32"/>
        </w:rPr>
        <w:t>（七）投资主管部门核准、审批和备案等立项文件。。</w:t>
      </w:r>
    </w:p>
    <w:p w:rsidR="00813491" w:rsidRPr="00EE38CD" w:rsidRDefault="00FD1DA6">
      <w:pPr>
        <w:spacing w:line="600" w:lineRule="exact"/>
        <w:ind w:firstLineChars="200" w:firstLine="640"/>
        <w:rPr>
          <w:rFonts w:eastAsia="仿宋_GB2312"/>
          <w:b/>
          <w:color w:val="000000"/>
          <w:sz w:val="32"/>
          <w:szCs w:val="32"/>
        </w:rPr>
      </w:pPr>
      <w:r w:rsidRPr="00EE38CD">
        <w:rPr>
          <w:rFonts w:eastAsia="仿宋_GB2312"/>
          <w:color w:val="000000"/>
          <w:kern w:val="0"/>
          <w:sz w:val="32"/>
          <w:szCs w:val="32"/>
        </w:rPr>
        <w:lastRenderedPageBreak/>
        <w:t>（八）项目建筑工程施工许可证</w:t>
      </w:r>
      <w:r w:rsidR="00AE5557">
        <w:rPr>
          <w:rFonts w:eastAsia="仿宋_GB2312" w:hint="eastAsia"/>
          <w:color w:val="000000"/>
          <w:kern w:val="0"/>
          <w:sz w:val="32"/>
          <w:szCs w:val="32"/>
        </w:rPr>
        <w:t>（同一项目代码对应的所有施工许可证）</w:t>
      </w:r>
      <w:r w:rsidRPr="00EE38CD">
        <w:rPr>
          <w:rFonts w:eastAsia="仿宋_GB2312"/>
          <w:color w:val="000000"/>
          <w:kern w:val="0"/>
          <w:sz w:val="32"/>
          <w:szCs w:val="32"/>
        </w:rPr>
        <w:t>、不动产权证。</w:t>
      </w:r>
    </w:p>
    <w:p w:rsidR="00813491" w:rsidRPr="00EE38CD" w:rsidRDefault="00FD1DA6">
      <w:pPr>
        <w:spacing w:line="600" w:lineRule="exact"/>
        <w:ind w:firstLineChars="200" w:firstLine="640"/>
        <w:rPr>
          <w:rFonts w:eastAsia="仿宋_GB2312"/>
          <w:b/>
          <w:color w:val="000000"/>
          <w:sz w:val="32"/>
          <w:szCs w:val="32"/>
        </w:rPr>
      </w:pPr>
      <w:r w:rsidRPr="00EE38CD">
        <w:rPr>
          <w:rFonts w:eastAsia="仿宋_GB2312"/>
          <w:bCs/>
          <w:color w:val="000000"/>
          <w:sz w:val="32"/>
          <w:szCs w:val="32"/>
          <w:u w:val="single"/>
        </w:rPr>
        <w:t>（九）</w:t>
      </w:r>
      <w:r w:rsidRPr="00EE38CD">
        <w:rPr>
          <w:rFonts w:eastAsia="仿宋_GB2312"/>
          <w:b/>
          <w:color w:val="000000"/>
          <w:sz w:val="32"/>
          <w:szCs w:val="32"/>
          <w:u w:val="single"/>
        </w:rPr>
        <w:t>2023</w:t>
      </w:r>
      <w:r w:rsidRPr="00EE38CD">
        <w:rPr>
          <w:rFonts w:eastAsia="仿宋_GB2312"/>
          <w:b/>
          <w:color w:val="000000"/>
          <w:sz w:val="32"/>
          <w:szCs w:val="32"/>
          <w:u w:val="single"/>
        </w:rPr>
        <w:t>年</w:t>
      </w:r>
      <w:r w:rsidRPr="00EE38CD">
        <w:rPr>
          <w:rFonts w:eastAsia="仿宋_GB2312" w:hint="eastAsia"/>
          <w:b/>
          <w:color w:val="000000"/>
          <w:sz w:val="32"/>
          <w:szCs w:val="32"/>
          <w:u w:val="single"/>
        </w:rPr>
        <w:t>7</w:t>
      </w:r>
      <w:r w:rsidRPr="00EE38CD">
        <w:rPr>
          <w:rFonts w:eastAsia="仿宋_GB2312"/>
          <w:b/>
          <w:color w:val="000000"/>
          <w:sz w:val="32"/>
          <w:szCs w:val="32"/>
          <w:u w:val="single"/>
        </w:rPr>
        <w:t>月</w:t>
      </w:r>
      <w:r w:rsidRPr="00EE38CD">
        <w:rPr>
          <w:rFonts w:eastAsia="仿宋_GB2312"/>
          <w:b/>
          <w:color w:val="000000"/>
          <w:sz w:val="32"/>
          <w:szCs w:val="32"/>
          <w:u w:val="single"/>
        </w:rPr>
        <w:t>1</w:t>
      </w:r>
      <w:r w:rsidRPr="00EE38CD">
        <w:rPr>
          <w:rFonts w:eastAsia="仿宋_GB2312"/>
          <w:b/>
          <w:color w:val="000000"/>
          <w:sz w:val="32"/>
          <w:szCs w:val="32"/>
          <w:u w:val="single"/>
        </w:rPr>
        <w:t>日至</w:t>
      </w:r>
      <w:r w:rsidRPr="00EE38CD">
        <w:rPr>
          <w:rFonts w:eastAsia="仿宋_GB2312"/>
          <w:b/>
          <w:color w:val="000000"/>
          <w:sz w:val="32"/>
          <w:szCs w:val="32"/>
          <w:u w:val="single"/>
        </w:rPr>
        <w:t>202</w:t>
      </w:r>
      <w:r w:rsidR="003A5E7B" w:rsidRPr="00EE38CD">
        <w:rPr>
          <w:rFonts w:eastAsia="仿宋_GB2312" w:hint="eastAsia"/>
          <w:b/>
          <w:color w:val="000000"/>
          <w:sz w:val="32"/>
          <w:szCs w:val="32"/>
          <w:u w:val="single"/>
        </w:rPr>
        <w:t>4</w:t>
      </w:r>
      <w:r w:rsidRPr="00EE38CD">
        <w:rPr>
          <w:rFonts w:eastAsia="仿宋_GB2312"/>
          <w:b/>
          <w:color w:val="000000"/>
          <w:sz w:val="32"/>
          <w:szCs w:val="32"/>
          <w:u w:val="single"/>
        </w:rPr>
        <w:t>年</w:t>
      </w:r>
      <w:r w:rsidR="003A5E7B" w:rsidRPr="00EE38CD">
        <w:rPr>
          <w:rFonts w:eastAsia="仿宋_GB2312" w:hint="eastAsia"/>
          <w:b/>
          <w:color w:val="000000"/>
          <w:sz w:val="32"/>
          <w:szCs w:val="32"/>
          <w:u w:val="single"/>
        </w:rPr>
        <w:t>3</w:t>
      </w:r>
      <w:r w:rsidRPr="00EE38CD">
        <w:rPr>
          <w:rFonts w:eastAsia="仿宋_GB2312"/>
          <w:b/>
          <w:color w:val="000000"/>
          <w:sz w:val="32"/>
          <w:szCs w:val="32"/>
          <w:u w:val="single"/>
        </w:rPr>
        <w:t>月</w:t>
      </w:r>
      <w:r w:rsidRPr="00EE38CD">
        <w:rPr>
          <w:rFonts w:eastAsia="仿宋_GB2312"/>
          <w:b/>
          <w:color w:val="000000"/>
          <w:sz w:val="32"/>
          <w:szCs w:val="32"/>
          <w:u w:val="single"/>
        </w:rPr>
        <w:t>3</w:t>
      </w:r>
      <w:r w:rsidRPr="00EE38CD">
        <w:rPr>
          <w:rFonts w:eastAsia="仿宋_GB2312" w:hint="eastAsia"/>
          <w:b/>
          <w:color w:val="000000"/>
          <w:sz w:val="32"/>
          <w:szCs w:val="32"/>
          <w:u w:val="single"/>
        </w:rPr>
        <w:t>1</w:t>
      </w:r>
      <w:r w:rsidRPr="00EE38CD">
        <w:rPr>
          <w:rFonts w:eastAsia="仿宋_GB2312"/>
          <w:b/>
          <w:color w:val="000000"/>
          <w:sz w:val="32"/>
          <w:szCs w:val="32"/>
          <w:u w:val="single"/>
        </w:rPr>
        <w:t>日期间项目单位新建或扩建工业厂房和新购置生产设备的佐证材料</w:t>
      </w:r>
      <w:r w:rsidRPr="00EE38CD">
        <w:rPr>
          <w:rFonts w:eastAsia="仿宋_GB2312"/>
          <w:b/>
          <w:color w:val="000000"/>
          <w:sz w:val="32"/>
          <w:szCs w:val="32"/>
        </w:rPr>
        <w:t>。</w:t>
      </w:r>
      <w:r w:rsidRPr="00EE38CD">
        <w:rPr>
          <w:rFonts w:eastAsia="仿宋_GB2312"/>
          <w:b/>
          <w:color w:val="000000"/>
          <w:sz w:val="32"/>
          <w:szCs w:val="32"/>
          <w:u w:val="single"/>
        </w:rPr>
        <w:t>填写申报奖励的新建或扩建工业厂房投资明细表、新购置生产设备投资明细表和明细表汇总（附件</w:t>
      </w:r>
      <w:r w:rsidRPr="00EE38CD">
        <w:rPr>
          <w:rFonts w:eastAsia="仿宋_GB2312"/>
          <w:b/>
          <w:color w:val="000000"/>
          <w:sz w:val="32"/>
          <w:szCs w:val="32"/>
          <w:u w:val="single"/>
        </w:rPr>
        <w:t>5</w:t>
      </w:r>
      <w:r w:rsidRPr="00EE38CD">
        <w:rPr>
          <w:rFonts w:eastAsia="仿宋_GB2312"/>
          <w:b/>
          <w:color w:val="000000"/>
          <w:sz w:val="32"/>
          <w:szCs w:val="32"/>
          <w:u w:val="single"/>
        </w:rPr>
        <w:t>）</w:t>
      </w:r>
      <w:r w:rsidRPr="00EE38CD">
        <w:rPr>
          <w:rFonts w:eastAsia="仿宋_GB2312"/>
          <w:b/>
          <w:color w:val="000000"/>
          <w:sz w:val="32"/>
          <w:szCs w:val="32"/>
        </w:rPr>
        <w:t>，</w:t>
      </w:r>
      <w:r w:rsidRPr="00EE38CD">
        <w:rPr>
          <w:rFonts w:eastAsia="仿宋_GB2312"/>
          <w:color w:val="000000"/>
          <w:sz w:val="32"/>
          <w:szCs w:val="32"/>
        </w:rPr>
        <w:t>提供对应的相关合同（包括固定资产购置合同、建筑工程施工合同等），工程结算证明材料（包括建设、施工、监理签字认定的工程结算单或进度单，工程计价明细表，工程竣工造价结（决）算书等），发票，付款记账凭证，银行付款回单，确认资产的记账凭证，工程或设备（含铭牌）固定资产照片等相关资料。每份合同对应的工程结算证明材料、发票、付款记账凭证、银行付款回单、确认资产的记账凭证、照片等按顺序排序整理装订</w:t>
      </w:r>
      <w:r w:rsidRPr="00EE38CD">
        <w:rPr>
          <w:rFonts w:eastAsia="仿宋_GB2312"/>
          <w:bCs/>
          <w:color w:val="000000"/>
          <w:sz w:val="32"/>
          <w:szCs w:val="32"/>
        </w:rPr>
        <w:t>。</w:t>
      </w:r>
      <w:r w:rsidRPr="00EE38CD">
        <w:rPr>
          <w:rFonts w:eastAsia="仿宋_GB2312"/>
          <w:b/>
          <w:bCs/>
          <w:color w:val="000000"/>
          <w:kern w:val="0"/>
          <w:sz w:val="32"/>
          <w:szCs w:val="32"/>
        </w:rPr>
        <w:t>（注：</w:t>
      </w:r>
      <w:r w:rsidRPr="00EE38CD">
        <w:rPr>
          <w:rFonts w:eastAsia="仿宋_GB2312"/>
          <w:b/>
          <w:color w:val="000000"/>
          <w:kern w:val="0"/>
          <w:sz w:val="32"/>
          <w:szCs w:val="32"/>
        </w:rPr>
        <w:t>核心材料）</w:t>
      </w:r>
    </w:p>
    <w:p w:rsidR="00813491" w:rsidRDefault="00FD1DA6">
      <w:pPr>
        <w:spacing w:line="600" w:lineRule="exact"/>
        <w:ind w:firstLineChars="200" w:firstLine="640"/>
        <w:rPr>
          <w:rFonts w:eastAsia="仿宋_GB2312"/>
          <w:color w:val="000000"/>
          <w:sz w:val="32"/>
          <w:szCs w:val="32"/>
        </w:rPr>
      </w:pPr>
      <w:r w:rsidRPr="00EE38CD">
        <w:rPr>
          <w:rFonts w:eastAsia="仿宋_GB2312"/>
          <w:color w:val="000000"/>
          <w:sz w:val="32"/>
          <w:szCs w:val="32"/>
        </w:rPr>
        <w:t>（十）项目建设存在关联交易的，项目单位应如实提供相应说明（包括交易双方（多方）股权结构等关联情况、交易产品价格公允性说明及价格公允性佐证资料）。</w:t>
      </w:r>
    </w:p>
    <w:p w:rsidR="00F8770B" w:rsidRDefault="00F8770B">
      <w:pPr>
        <w:spacing w:line="600" w:lineRule="exact"/>
        <w:ind w:firstLineChars="200" w:firstLine="640"/>
        <w:rPr>
          <w:rFonts w:eastAsia="仿宋_GB2312"/>
          <w:color w:val="000000"/>
          <w:sz w:val="32"/>
          <w:szCs w:val="32"/>
        </w:rPr>
      </w:pPr>
      <w:r>
        <w:rPr>
          <w:rFonts w:eastAsia="仿宋_GB2312" w:hint="eastAsia"/>
          <w:color w:val="000000"/>
          <w:sz w:val="32"/>
          <w:szCs w:val="32"/>
        </w:rPr>
        <w:t>（十一）</w:t>
      </w:r>
      <w:r>
        <w:rPr>
          <w:rFonts w:eastAsia="仿宋_GB2312" w:hint="eastAsia"/>
          <w:sz w:val="32"/>
          <w:szCs w:val="32"/>
        </w:rPr>
        <w:t>项目建设现场图片。</w:t>
      </w:r>
    </w:p>
    <w:p w:rsidR="003A5535" w:rsidRPr="00EE38CD" w:rsidRDefault="003A5535">
      <w:pPr>
        <w:spacing w:line="600" w:lineRule="exact"/>
        <w:ind w:firstLineChars="200" w:firstLine="640"/>
        <w:rPr>
          <w:rFonts w:eastAsia="仿宋_GB2312"/>
          <w:color w:val="000000"/>
          <w:sz w:val="32"/>
          <w:szCs w:val="32"/>
        </w:rPr>
      </w:pPr>
      <w:r>
        <w:rPr>
          <w:rFonts w:eastAsia="仿宋_GB2312" w:hint="eastAsia"/>
          <w:color w:val="000000"/>
          <w:sz w:val="32"/>
          <w:szCs w:val="32"/>
        </w:rPr>
        <w:t>（十</w:t>
      </w:r>
      <w:r w:rsidR="00F8770B">
        <w:rPr>
          <w:rFonts w:eastAsia="仿宋_GB2312" w:hint="eastAsia"/>
          <w:color w:val="000000"/>
          <w:sz w:val="32"/>
          <w:szCs w:val="32"/>
        </w:rPr>
        <w:t>二</w:t>
      </w:r>
      <w:r>
        <w:rPr>
          <w:rFonts w:eastAsia="仿宋_GB2312" w:hint="eastAsia"/>
          <w:color w:val="000000"/>
          <w:sz w:val="32"/>
          <w:szCs w:val="32"/>
        </w:rPr>
        <w:t>）</w:t>
      </w:r>
      <w:r w:rsidR="006C471C">
        <w:rPr>
          <w:rFonts w:eastAsia="仿宋_GB2312" w:hint="eastAsia"/>
          <w:color w:val="000000"/>
          <w:sz w:val="32"/>
          <w:szCs w:val="32"/>
        </w:rPr>
        <w:t>增资扩产项目投资协议（如有）。</w:t>
      </w:r>
    </w:p>
    <w:p w:rsidR="00813491" w:rsidRPr="00EE38CD" w:rsidRDefault="00FD1DA6">
      <w:pPr>
        <w:spacing w:line="600" w:lineRule="exact"/>
        <w:ind w:firstLineChars="200" w:firstLine="640"/>
        <w:rPr>
          <w:rFonts w:eastAsia="仿宋_GB2312"/>
          <w:color w:val="000000"/>
          <w:sz w:val="32"/>
          <w:szCs w:val="32"/>
        </w:rPr>
      </w:pPr>
      <w:r w:rsidRPr="00EE38CD">
        <w:rPr>
          <w:rFonts w:eastAsia="仿宋_GB2312"/>
          <w:color w:val="000000"/>
          <w:sz w:val="32"/>
          <w:szCs w:val="32"/>
        </w:rPr>
        <w:t>（十</w:t>
      </w:r>
      <w:r w:rsidR="00F8770B">
        <w:rPr>
          <w:rFonts w:eastAsia="仿宋_GB2312" w:hint="eastAsia"/>
          <w:color w:val="000000"/>
          <w:sz w:val="32"/>
          <w:szCs w:val="32"/>
        </w:rPr>
        <w:t>三</w:t>
      </w:r>
      <w:r w:rsidRPr="00EE38CD">
        <w:rPr>
          <w:rFonts w:eastAsia="仿宋_GB2312"/>
          <w:color w:val="000000"/>
          <w:sz w:val="32"/>
          <w:szCs w:val="32"/>
        </w:rPr>
        <w:t>）项目单位认为需提供的其他佐证资料。</w:t>
      </w:r>
    </w:p>
    <w:p w:rsidR="00813491" w:rsidRPr="00EE38CD" w:rsidRDefault="00FD1DA6">
      <w:pPr>
        <w:spacing w:line="600" w:lineRule="exact"/>
        <w:ind w:firstLineChars="200" w:firstLine="640"/>
        <w:rPr>
          <w:rFonts w:eastAsia="仿宋_GB2312"/>
          <w:color w:val="000000"/>
          <w:sz w:val="32"/>
          <w:szCs w:val="32"/>
        </w:rPr>
      </w:pPr>
      <w:r w:rsidRPr="00EE38CD">
        <w:rPr>
          <w:rFonts w:eastAsia="仿宋_GB2312"/>
          <w:color w:val="000000"/>
          <w:sz w:val="32"/>
          <w:szCs w:val="32"/>
        </w:rPr>
        <w:t>以上资料一式两份胶装成册。</w:t>
      </w:r>
    </w:p>
    <w:p w:rsidR="00813491" w:rsidRPr="00EE38CD" w:rsidRDefault="00FD1DA6">
      <w:pPr>
        <w:spacing w:line="600" w:lineRule="exact"/>
        <w:ind w:firstLineChars="200" w:firstLine="640"/>
        <w:rPr>
          <w:rFonts w:eastAsia="黑体"/>
          <w:color w:val="000000"/>
          <w:kern w:val="0"/>
          <w:sz w:val="32"/>
          <w:szCs w:val="32"/>
        </w:rPr>
      </w:pPr>
      <w:r w:rsidRPr="00EE38CD">
        <w:rPr>
          <w:rFonts w:eastAsia="黑体" w:hAnsi="黑体"/>
          <w:color w:val="000000"/>
          <w:kern w:val="0"/>
          <w:sz w:val="32"/>
          <w:szCs w:val="32"/>
        </w:rPr>
        <w:t>备注：</w:t>
      </w:r>
    </w:p>
    <w:p w:rsidR="00813491" w:rsidRPr="00EE38CD" w:rsidRDefault="00FD1DA6">
      <w:pPr>
        <w:spacing w:line="600" w:lineRule="exact"/>
        <w:ind w:firstLineChars="200" w:firstLine="643"/>
        <w:rPr>
          <w:szCs w:val="21"/>
        </w:rPr>
      </w:pPr>
      <w:r w:rsidRPr="00EE38CD">
        <w:rPr>
          <w:rFonts w:eastAsia="仿宋_GB2312"/>
          <w:b/>
          <w:color w:val="000000"/>
          <w:kern w:val="0"/>
          <w:sz w:val="32"/>
          <w:szCs w:val="32"/>
        </w:rPr>
        <w:t>1.</w:t>
      </w:r>
      <w:r w:rsidRPr="00EE38CD">
        <w:rPr>
          <w:rFonts w:eastAsia="仿宋_GB2312"/>
          <w:b/>
          <w:color w:val="000000"/>
          <w:kern w:val="0"/>
          <w:sz w:val="32"/>
          <w:szCs w:val="32"/>
        </w:rPr>
        <w:t>上述所有申报材料按顺序依次编排并</w:t>
      </w:r>
      <w:r w:rsidRPr="00EE38CD">
        <w:rPr>
          <w:rFonts w:eastAsia="仿宋_GB2312"/>
          <w:b/>
          <w:color w:val="000000"/>
          <w:kern w:val="0"/>
          <w:sz w:val="32"/>
          <w:szCs w:val="32"/>
        </w:rPr>
        <w:t>A4</w:t>
      </w:r>
      <w:r w:rsidRPr="00EE38CD">
        <w:rPr>
          <w:rFonts w:eastAsia="仿宋_GB2312"/>
          <w:b/>
          <w:color w:val="000000"/>
          <w:kern w:val="0"/>
          <w:sz w:val="32"/>
          <w:szCs w:val="32"/>
        </w:rPr>
        <w:t>纸张双面打</w:t>
      </w:r>
      <w:r w:rsidRPr="00EE38CD">
        <w:rPr>
          <w:rFonts w:eastAsia="仿宋_GB2312"/>
          <w:b/>
          <w:color w:val="000000"/>
          <w:kern w:val="0"/>
          <w:sz w:val="32"/>
          <w:szCs w:val="32"/>
        </w:rPr>
        <w:lastRenderedPageBreak/>
        <w:t>印、胶装成册、一式两份，</w:t>
      </w:r>
      <w:r w:rsidRPr="00EE38CD">
        <w:rPr>
          <w:rFonts w:eastAsia="仿宋_GB2312"/>
          <w:b/>
          <w:color w:val="000000"/>
          <w:kern w:val="0"/>
          <w:sz w:val="32"/>
          <w:szCs w:val="32"/>
          <w:u w:val="single"/>
        </w:rPr>
        <w:t>封面、骑缝和承诺书务必加盖公章。</w:t>
      </w:r>
    </w:p>
    <w:p w:rsidR="00813491" w:rsidRPr="00EE38CD" w:rsidRDefault="00FD1DA6">
      <w:pPr>
        <w:spacing w:line="600" w:lineRule="exact"/>
        <w:ind w:firstLineChars="200" w:firstLine="643"/>
        <w:rPr>
          <w:rFonts w:eastAsia="仿宋_GB2312"/>
          <w:b/>
          <w:color w:val="000000"/>
          <w:kern w:val="0"/>
          <w:sz w:val="32"/>
          <w:szCs w:val="32"/>
        </w:rPr>
      </w:pPr>
      <w:r w:rsidRPr="00EE38CD">
        <w:rPr>
          <w:rFonts w:eastAsia="仿宋_GB2312"/>
          <w:b/>
          <w:color w:val="000000"/>
          <w:kern w:val="0"/>
          <w:sz w:val="32"/>
          <w:szCs w:val="32"/>
        </w:rPr>
        <w:t>2.</w:t>
      </w:r>
      <w:r w:rsidRPr="00EE38CD">
        <w:rPr>
          <w:rFonts w:eastAsia="仿宋_GB2312"/>
          <w:b/>
          <w:color w:val="000000"/>
          <w:kern w:val="0"/>
          <w:sz w:val="32"/>
          <w:szCs w:val="32"/>
        </w:rPr>
        <w:t>申报材料中的复印件应与原件一致，书面申报材料应与网上申报材料一致，否则其责任及后果由申报单位自行承担。佐证材料要提供盖公章的原件进行查验。</w:t>
      </w:r>
    </w:p>
    <w:p w:rsidR="00813491" w:rsidRPr="00EE38CD" w:rsidRDefault="00FD1DA6">
      <w:pPr>
        <w:spacing w:line="600" w:lineRule="exact"/>
        <w:ind w:firstLineChars="200" w:firstLine="643"/>
        <w:rPr>
          <w:rFonts w:eastAsia="仿宋_GB2312"/>
          <w:b/>
          <w:color w:val="000000"/>
          <w:kern w:val="0"/>
          <w:sz w:val="32"/>
          <w:szCs w:val="32"/>
        </w:rPr>
      </w:pPr>
      <w:r w:rsidRPr="00EE38CD">
        <w:rPr>
          <w:rFonts w:eastAsia="仿宋_GB2312"/>
          <w:b/>
          <w:color w:val="000000"/>
          <w:kern w:val="0"/>
          <w:sz w:val="32"/>
          <w:szCs w:val="32"/>
        </w:rPr>
        <w:t>３</w:t>
      </w:r>
      <w:r w:rsidRPr="00EE38CD">
        <w:rPr>
          <w:rFonts w:eastAsia="仿宋_GB2312"/>
          <w:b/>
          <w:color w:val="000000"/>
          <w:kern w:val="0"/>
          <w:sz w:val="32"/>
          <w:szCs w:val="32"/>
        </w:rPr>
        <w:t>.</w:t>
      </w:r>
      <w:r w:rsidRPr="00EE38CD">
        <w:rPr>
          <w:rFonts w:eastAsia="仿宋_GB2312"/>
          <w:b/>
          <w:color w:val="000000"/>
          <w:kern w:val="0"/>
          <w:sz w:val="32"/>
          <w:szCs w:val="32"/>
        </w:rPr>
        <w:t>若申报材料中存在字迹模糊、无法辨别的内容，其责任及后果由申报单位自行承担。</w:t>
      </w:r>
    </w:p>
    <w:p w:rsidR="00813491" w:rsidRPr="00EE38CD" w:rsidRDefault="00FD1DA6">
      <w:pPr>
        <w:spacing w:line="600" w:lineRule="exact"/>
        <w:ind w:firstLineChars="200" w:firstLine="640"/>
        <w:rPr>
          <w:rFonts w:eastAsia="黑体"/>
          <w:sz w:val="32"/>
          <w:szCs w:val="32"/>
        </w:rPr>
      </w:pPr>
      <w:r w:rsidRPr="00EE38CD">
        <w:rPr>
          <w:rFonts w:eastAsia="黑体"/>
          <w:sz w:val="32"/>
          <w:szCs w:val="32"/>
        </w:rPr>
        <w:t>五、工作流程</w:t>
      </w:r>
    </w:p>
    <w:p w:rsidR="00813491" w:rsidRPr="00EE38CD" w:rsidRDefault="00FD1DA6">
      <w:pPr>
        <w:spacing w:line="600" w:lineRule="exact"/>
        <w:ind w:firstLineChars="200" w:firstLine="640"/>
        <w:rPr>
          <w:rFonts w:eastAsia="仿宋_GB2312"/>
          <w:b/>
          <w:color w:val="000000"/>
          <w:kern w:val="0"/>
          <w:sz w:val="32"/>
          <w:szCs w:val="32"/>
        </w:rPr>
      </w:pPr>
      <w:r w:rsidRPr="00EE38CD">
        <w:rPr>
          <w:rFonts w:eastAsia="仿宋_GB2312"/>
          <w:color w:val="000000"/>
          <w:kern w:val="0"/>
          <w:sz w:val="32"/>
          <w:szCs w:val="32"/>
        </w:rPr>
        <w:t>（一）企业登陆</w:t>
      </w:r>
      <w:r w:rsidRPr="00EE38CD">
        <w:rPr>
          <w:rFonts w:eastAsia="仿宋_GB2312"/>
          <w:color w:val="000000"/>
          <w:kern w:val="0"/>
          <w:sz w:val="32"/>
          <w:szCs w:val="32"/>
        </w:rPr>
        <w:t>“</w:t>
      </w:r>
      <w:r w:rsidRPr="00EE38CD">
        <w:rPr>
          <w:rFonts w:eastAsia="仿宋_GB2312"/>
          <w:color w:val="000000"/>
          <w:kern w:val="0"/>
          <w:sz w:val="32"/>
          <w:szCs w:val="32"/>
        </w:rPr>
        <w:t>企</w:t>
      </w:r>
      <w:r w:rsidRPr="00EE38CD">
        <w:rPr>
          <w:rFonts w:eastAsia="仿宋_GB2312" w:hint="eastAsia"/>
          <w:color w:val="000000"/>
          <w:kern w:val="0"/>
          <w:sz w:val="32"/>
          <w:szCs w:val="32"/>
        </w:rPr>
        <w:t>莞</w:t>
      </w:r>
      <w:r w:rsidRPr="00EE38CD">
        <w:rPr>
          <w:rFonts w:eastAsia="仿宋_GB2312"/>
          <w:color w:val="000000"/>
          <w:kern w:val="0"/>
          <w:sz w:val="32"/>
          <w:szCs w:val="32"/>
        </w:rPr>
        <w:t>家</w:t>
      </w:r>
      <w:r w:rsidRPr="00EE38CD">
        <w:rPr>
          <w:rFonts w:eastAsia="仿宋_GB2312"/>
          <w:color w:val="000000"/>
          <w:kern w:val="0"/>
          <w:sz w:val="32"/>
          <w:szCs w:val="32"/>
        </w:rPr>
        <w:t>”</w:t>
      </w:r>
      <w:r w:rsidRPr="00EE38CD">
        <w:rPr>
          <w:rFonts w:eastAsia="仿宋_GB2312"/>
          <w:color w:val="000000"/>
          <w:kern w:val="0"/>
          <w:sz w:val="32"/>
          <w:szCs w:val="32"/>
        </w:rPr>
        <w:t>网站（</w:t>
      </w:r>
      <w:r w:rsidRPr="00EE38CD">
        <w:rPr>
          <w:rFonts w:eastAsia="仿宋_GB2312"/>
          <w:color w:val="000000"/>
          <w:kern w:val="0"/>
          <w:sz w:val="32"/>
          <w:szCs w:val="32"/>
        </w:rPr>
        <w:t>http://im.dg.gov.cn</w:t>
      </w:r>
      <w:r w:rsidRPr="00EE38CD">
        <w:rPr>
          <w:rFonts w:eastAsia="仿宋_GB2312"/>
          <w:color w:val="000000"/>
          <w:kern w:val="0"/>
          <w:sz w:val="32"/>
          <w:szCs w:val="32"/>
        </w:rPr>
        <w:t>），网上填报东莞市增资扩产项目入库申请，并上</w:t>
      </w:r>
      <w:proofErr w:type="gramStart"/>
      <w:r w:rsidRPr="00EE38CD">
        <w:rPr>
          <w:rFonts w:eastAsia="仿宋_GB2312"/>
          <w:color w:val="000000"/>
          <w:kern w:val="0"/>
          <w:sz w:val="32"/>
          <w:szCs w:val="32"/>
        </w:rPr>
        <w:t>传有关</w:t>
      </w:r>
      <w:proofErr w:type="gramEnd"/>
      <w:r w:rsidRPr="00EE38CD">
        <w:rPr>
          <w:rFonts w:eastAsia="仿宋_GB2312"/>
          <w:color w:val="000000"/>
          <w:kern w:val="0"/>
          <w:sz w:val="32"/>
          <w:szCs w:val="32"/>
        </w:rPr>
        <w:t>附件证明材料。</w:t>
      </w:r>
    </w:p>
    <w:p w:rsidR="00813491" w:rsidRPr="00EE38CD" w:rsidRDefault="00FD1DA6">
      <w:pPr>
        <w:pStyle w:val="1"/>
        <w:widowControl/>
        <w:spacing w:line="600" w:lineRule="exact"/>
        <w:ind w:firstLine="640"/>
        <w:rPr>
          <w:rFonts w:eastAsia="仿宋_GB2312"/>
          <w:color w:val="000000"/>
          <w:kern w:val="0"/>
          <w:sz w:val="32"/>
          <w:szCs w:val="32"/>
        </w:rPr>
      </w:pPr>
      <w:r w:rsidRPr="00EE38CD">
        <w:rPr>
          <w:rFonts w:eastAsia="仿宋_GB2312"/>
          <w:color w:val="000000"/>
          <w:kern w:val="0"/>
          <w:sz w:val="32"/>
          <w:szCs w:val="32"/>
        </w:rPr>
        <w:t>（二）市工业和信息化局对企业网上提交的申请资料进行形式审查，并征求有关部门意见形式核查申报单位是否具备资格。网上形式审查通过后，企业在线打印申报表格，连同其他申请资料装订成册后送市工业和信息化局。</w:t>
      </w:r>
    </w:p>
    <w:p w:rsidR="00813491" w:rsidRPr="00EE38CD" w:rsidRDefault="00FD1DA6">
      <w:pPr>
        <w:pStyle w:val="1"/>
        <w:widowControl/>
        <w:spacing w:line="600" w:lineRule="exact"/>
        <w:ind w:firstLine="640"/>
        <w:rPr>
          <w:rFonts w:eastAsia="仿宋_GB2312"/>
          <w:color w:val="000000"/>
          <w:kern w:val="0"/>
          <w:sz w:val="32"/>
          <w:szCs w:val="32"/>
        </w:rPr>
      </w:pPr>
      <w:r w:rsidRPr="00EE38CD">
        <w:rPr>
          <w:rFonts w:eastAsia="仿宋_GB2312"/>
          <w:color w:val="000000"/>
          <w:kern w:val="0"/>
          <w:sz w:val="32"/>
          <w:szCs w:val="32"/>
        </w:rPr>
        <w:t>（三）项目入库计划。市工业和信息化局通过形式审查、征求部门意见、现场审核（组织专家或委托第三方）、社会公示和集体讨论等环节确定项目入库计划。</w:t>
      </w:r>
    </w:p>
    <w:p w:rsidR="00813491" w:rsidRPr="00EE38CD" w:rsidRDefault="00FD1DA6">
      <w:pPr>
        <w:pStyle w:val="1"/>
        <w:widowControl/>
        <w:spacing w:line="600" w:lineRule="exact"/>
        <w:ind w:firstLine="640"/>
        <w:rPr>
          <w:rFonts w:eastAsia="仿宋_GB2312"/>
          <w:color w:val="000000"/>
          <w:kern w:val="0"/>
          <w:sz w:val="32"/>
          <w:szCs w:val="32"/>
        </w:rPr>
      </w:pPr>
      <w:r w:rsidRPr="00EE38CD">
        <w:rPr>
          <w:rFonts w:eastAsia="仿宋_GB2312"/>
          <w:color w:val="000000"/>
          <w:kern w:val="0"/>
          <w:sz w:val="32"/>
          <w:szCs w:val="32"/>
        </w:rPr>
        <w:t>（四）项目奖励资金申请预算。市工业和信息化局及园区、镇（街）根据项目入库计划按相关规定申请资金预算（对于事后奖励的企业投资奖励项目，园区、镇（街）财政须配套奖励，如园区、镇（街）财政未能安排预算的，市财政原则上不给予奖励，有其他政策约定的除外）。</w:t>
      </w:r>
    </w:p>
    <w:p w:rsidR="00813491" w:rsidRPr="00EE38CD" w:rsidRDefault="00FD1DA6">
      <w:pPr>
        <w:pStyle w:val="1"/>
        <w:widowControl/>
        <w:spacing w:line="600" w:lineRule="exact"/>
        <w:ind w:firstLine="640"/>
        <w:rPr>
          <w:rFonts w:eastAsia="仿宋_GB2312"/>
          <w:color w:val="000000"/>
          <w:kern w:val="0"/>
          <w:sz w:val="32"/>
          <w:szCs w:val="32"/>
        </w:rPr>
      </w:pPr>
      <w:r w:rsidRPr="00EE38CD">
        <w:rPr>
          <w:rFonts w:eastAsia="仿宋_GB2312"/>
          <w:color w:val="000000"/>
          <w:kern w:val="0"/>
          <w:sz w:val="32"/>
          <w:szCs w:val="32"/>
        </w:rPr>
        <w:lastRenderedPageBreak/>
        <w:t>（五）资金拨付。市工业和信息化局根据预算下达金额，结合项目入库计划，以合理方式确定资金拨付计划，报市政府审定同意后，按规定下达拨付资金（市级财政及园区、镇（街）财政按比例各自拨付资金）。</w:t>
      </w:r>
    </w:p>
    <w:p w:rsidR="00813491" w:rsidRPr="00EE38CD" w:rsidRDefault="00FD1DA6">
      <w:pPr>
        <w:spacing w:line="600" w:lineRule="exact"/>
        <w:ind w:firstLineChars="200" w:firstLine="640"/>
        <w:rPr>
          <w:rFonts w:eastAsia="黑体"/>
          <w:sz w:val="32"/>
          <w:szCs w:val="32"/>
        </w:rPr>
      </w:pPr>
      <w:r w:rsidRPr="00EE38CD">
        <w:rPr>
          <w:rFonts w:eastAsia="黑体"/>
          <w:sz w:val="32"/>
          <w:szCs w:val="32"/>
        </w:rPr>
        <w:t>六、责任与义务</w:t>
      </w:r>
    </w:p>
    <w:p w:rsidR="00813491" w:rsidRPr="00EE38CD" w:rsidRDefault="00FD1DA6">
      <w:pPr>
        <w:spacing w:line="600" w:lineRule="exact"/>
        <w:ind w:firstLineChars="200" w:firstLine="640"/>
        <w:rPr>
          <w:rFonts w:eastAsia="仿宋_GB2312"/>
          <w:sz w:val="32"/>
          <w:szCs w:val="32"/>
        </w:rPr>
      </w:pPr>
      <w:r w:rsidRPr="00EE38CD">
        <w:rPr>
          <w:rFonts w:eastAsia="仿宋_GB2312"/>
          <w:sz w:val="32"/>
          <w:szCs w:val="32"/>
        </w:rPr>
        <w:t>（一）项目申报单位是项目质量的责任主体，无论项目最终是否获得资助，申报单位均需要对所提交的项目申报资料的真实性、完整性、有效性负责。</w:t>
      </w:r>
    </w:p>
    <w:p w:rsidR="00813491" w:rsidRPr="00EE38CD" w:rsidRDefault="00FD1DA6">
      <w:pPr>
        <w:spacing w:line="600" w:lineRule="exact"/>
        <w:ind w:firstLineChars="200" w:firstLine="640"/>
        <w:rPr>
          <w:rFonts w:eastAsia="仿宋_GB2312"/>
          <w:color w:val="000000"/>
          <w:sz w:val="32"/>
          <w:szCs w:val="32"/>
        </w:rPr>
      </w:pPr>
      <w:r w:rsidRPr="00EE38CD">
        <w:rPr>
          <w:rFonts w:eastAsia="仿宋_GB2312"/>
          <w:color w:val="000000"/>
          <w:sz w:val="32"/>
          <w:szCs w:val="32"/>
        </w:rPr>
        <w:t>（二）</w:t>
      </w:r>
      <w:r w:rsidRPr="00EE38CD">
        <w:rPr>
          <w:rFonts w:eastAsia="仿宋_GB2312"/>
          <w:kern w:val="0"/>
          <w:sz w:val="32"/>
          <w:szCs w:val="32"/>
        </w:rPr>
        <w:t>项目申报单位有下列行为之一的，</w:t>
      </w:r>
      <w:r w:rsidRPr="00EE38CD">
        <w:rPr>
          <w:rFonts w:eastAsia="仿宋_GB2312"/>
          <w:color w:val="000000"/>
          <w:sz w:val="32"/>
          <w:szCs w:val="32"/>
        </w:rPr>
        <w:t>一经发现，将严肃处理。除责令将资金归还原有渠道或收回财政外，申报单位为企业的，原则上</w:t>
      </w:r>
      <w:r w:rsidRPr="00EE38CD">
        <w:rPr>
          <w:rFonts w:eastAsia="仿宋_GB2312"/>
          <w:color w:val="000000"/>
          <w:sz w:val="32"/>
          <w:szCs w:val="32"/>
        </w:rPr>
        <w:t>5</w:t>
      </w:r>
      <w:r w:rsidRPr="00EE38CD">
        <w:rPr>
          <w:rFonts w:eastAsia="仿宋_GB2312"/>
          <w:color w:val="000000"/>
          <w:sz w:val="32"/>
          <w:szCs w:val="32"/>
        </w:rPr>
        <w:t>年内停止该企业申报专项资金资格，并依法依规对其失信信息进行处置。构成犯罪的，依法追究刑事责任。</w:t>
      </w:r>
    </w:p>
    <w:p w:rsidR="00813491" w:rsidRPr="00EE38CD" w:rsidRDefault="00FD1DA6">
      <w:pPr>
        <w:autoSpaceDE w:val="0"/>
        <w:autoSpaceDN w:val="0"/>
        <w:adjustRightInd w:val="0"/>
        <w:spacing w:line="600" w:lineRule="exact"/>
        <w:ind w:firstLineChars="200" w:firstLine="640"/>
        <w:rPr>
          <w:rFonts w:eastAsia="仿宋_GB2312"/>
          <w:kern w:val="0"/>
          <w:sz w:val="32"/>
          <w:szCs w:val="32"/>
        </w:rPr>
      </w:pPr>
      <w:r w:rsidRPr="00EE38CD">
        <w:rPr>
          <w:rFonts w:eastAsia="仿宋_GB2312"/>
          <w:kern w:val="0"/>
          <w:sz w:val="32"/>
          <w:szCs w:val="32"/>
        </w:rPr>
        <w:t>1.</w:t>
      </w:r>
      <w:r w:rsidRPr="00EE38CD">
        <w:rPr>
          <w:rFonts w:eastAsia="仿宋_GB2312"/>
          <w:kern w:val="0"/>
          <w:sz w:val="32"/>
          <w:szCs w:val="32"/>
        </w:rPr>
        <w:t>提供虚假资料或凭证骗取财政资助资金的；</w:t>
      </w:r>
    </w:p>
    <w:p w:rsidR="00813491" w:rsidRPr="00EE38CD" w:rsidRDefault="00FD1DA6">
      <w:pPr>
        <w:autoSpaceDE w:val="0"/>
        <w:autoSpaceDN w:val="0"/>
        <w:adjustRightInd w:val="0"/>
        <w:spacing w:line="600" w:lineRule="exact"/>
        <w:ind w:firstLineChars="200" w:firstLine="640"/>
        <w:rPr>
          <w:rFonts w:eastAsia="仿宋_GB2312"/>
          <w:kern w:val="0"/>
          <w:sz w:val="32"/>
          <w:szCs w:val="32"/>
        </w:rPr>
      </w:pPr>
      <w:r w:rsidRPr="00EE38CD">
        <w:rPr>
          <w:rFonts w:eastAsia="仿宋_GB2312"/>
          <w:kern w:val="0"/>
          <w:sz w:val="32"/>
          <w:szCs w:val="32"/>
        </w:rPr>
        <w:t>2.</w:t>
      </w:r>
      <w:r w:rsidRPr="00EE38CD">
        <w:rPr>
          <w:rFonts w:eastAsia="仿宋_GB2312"/>
          <w:kern w:val="0"/>
          <w:sz w:val="32"/>
          <w:szCs w:val="32"/>
        </w:rPr>
        <w:t>将与实际支出内容不相符的票据入账骗取财政资助资金的；</w:t>
      </w:r>
    </w:p>
    <w:p w:rsidR="00813491" w:rsidRPr="00EE38CD" w:rsidRDefault="00FD1DA6">
      <w:pPr>
        <w:autoSpaceDE w:val="0"/>
        <w:autoSpaceDN w:val="0"/>
        <w:adjustRightInd w:val="0"/>
        <w:spacing w:line="600" w:lineRule="exact"/>
        <w:ind w:firstLineChars="200" w:firstLine="640"/>
        <w:rPr>
          <w:rFonts w:eastAsia="仿宋_GB2312"/>
          <w:kern w:val="0"/>
          <w:sz w:val="32"/>
          <w:szCs w:val="32"/>
        </w:rPr>
      </w:pPr>
      <w:r w:rsidRPr="00EE38CD">
        <w:rPr>
          <w:rFonts w:eastAsia="仿宋_GB2312"/>
          <w:kern w:val="0"/>
          <w:sz w:val="32"/>
          <w:szCs w:val="32"/>
        </w:rPr>
        <w:t>3.</w:t>
      </w:r>
      <w:r w:rsidRPr="00EE38CD">
        <w:rPr>
          <w:rFonts w:eastAsia="仿宋_GB2312"/>
          <w:kern w:val="0"/>
          <w:sz w:val="32"/>
          <w:szCs w:val="32"/>
        </w:rPr>
        <w:t>将同一笔经费支出多头记账、同一张发票多头记账，在不同的项目重复列支骗取财政资助资金的。</w:t>
      </w:r>
    </w:p>
    <w:p w:rsidR="00813491" w:rsidRPr="00EE38CD" w:rsidRDefault="00FD1DA6">
      <w:pPr>
        <w:spacing w:line="600" w:lineRule="exact"/>
        <w:ind w:firstLineChars="200" w:firstLine="640"/>
        <w:rPr>
          <w:rFonts w:eastAsia="仿宋_GB2312"/>
          <w:sz w:val="32"/>
          <w:szCs w:val="32"/>
        </w:rPr>
      </w:pPr>
      <w:r w:rsidRPr="00EE38CD">
        <w:rPr>
          <w:rFonts w:eastAsia="仿宋_GB2312"/>
          <w:sz w:val="32"/>
          <w:szCs w:val="32"/>
        </w:rPr>
        <w:t>（三）获资助的项目单位需按照专项资金管理有关规定做好后续项目跟踪管理、绩效评价、审计检查等相关工作，并根据需要配合我局做好经济运行监测工作。</w:t>
      </w:r>
    </w:p>
    <w:p w:rsidR="00813491" w:rsidRPr="00EE38CD" w:rsidRDefault="00FD1DA6">
      <w:pPr>
        <w:spacing w:line="600" w:lineRule="exact"/>
        <w:ind w:firstLineChars="200" w:firstLine="640"/>
        <w:rPr>
          <w:rFonts w:eastAsia="仿宋_GB2312"/>
          <w:sz w:val="32"/>
          <w:szCs w:val="32"/>
        </w:rPr>
      </w:pPr>
      <w:r w:rsidRPr="00EE38CD">
        <w:rPr>
          <w:rFonts w:eastAsia="仿宋_GB2312"/>
          <w:sz w:val="32"/>
          <w:szCs w:val="32"/>
        </w:rPr>
        <w:t xml:space="preserve"> </w:t>
      </w:r>
    </w:p>
    <w:p w:rsidR="00813491" w:rsidRPr="00EE38CD" w:rsidRDefault="00FD1DA6">
      <w:pPr>
        <w:spacing w:line="600" w:lineRule="exact"/>
        <w:ind w:leftChars="400" w:left="2120" w:hangingChars="400" w:hanging="1280"/>
        <w:rPr>
          <w:rFonts w:eastAsia="仿宋_GB2312"/>
          <w:sz w:val="32"/>
          <w:szCs w:val="32"/>
        </w:rPr>
      </w:pPr>
      <w:r w:rsidRPr="00EE38CD">
        <w:rPr>
          <w:rFonts w:eastAsia="仿宋_GB2312"/>
          <w:color w:val="000000"/>
          <w:sz w:val="32"/>
          <w:szCs w:val="32"/>
        </w:rPr>
        <w:t>附件：</w:t>
      </w:r>
      <w:r w:rsidRPr="00EE38CD">
        <w:rPr>
          <w:rFonts w:eastAsia="仿宋_GB2312"/>
          <w:sz w:val="32"/>
          <w:szCs w:val="32"/>
        </w:rPr>
        <w:t>１</w:t>
      </w:r>
      <w:r w:rsidRPr="00EE38CD">
        <w:rPr>
          <w:rFonts w:eastAsia="仿宋_GB2312"/>
          <w:sz w:val="32"/>
          <w:szCs w:val="32"/>
        </w:rPr>
        <w:t>.</w:t>
      </w:r>
      <w:r w:rsidRPr="00EE38CD">
        <w:rPr>
          <w:rFonts w:eastAsia="仿宋_GB2312"/>
        </w:rPr>
        <w:t xml:space="preserve"> </w:t>
      </w:r>
      <w:r w:rsidRPr="00EE38CD">
        <w:rPr>
          <w:rFonts w:eastAsia="仿宋_GB2312"/>
          <w:sz w:val="32"/>
          <w:szCs w:val="32"/>
        </w:rPr>
        <w:t>202</w:t>
      </w:r>
      <w:r w:rsidR="007A5438" w:rsidRPr="00EE38CD">
        <w:rPr>
          <w:rFonts w:eastAsia="仿宋_GB2312" w:hint="eastAsia"/>
          <w:sz w:val="32"/>
          <w:szCs w:val="32"/>
        </w:rPr>
        <w:t>4</w:t>
      </w:r>
      <w:r w:rsidRPr="00EE38CD">
        <w:rPr>
          <w:rFonts w:eastAsia="仿宋_GB2312"/>
          <w:sz w:val="32"/>
          <w:szCs w:val="32"/>
        </w:rPr>
        <w:t>年东莞市工业和信息化产业发展专项资</w:t>
      </w:r>
      <w:r w:rsidRPr="00EE38CD">
        <w:rPr>
          <w:rFonts w:eastAsia="仿宋_GB2312"/>
          <w:sz w:val="32"/>
          <w:szCs w:val="32"/>
        </w:rPr>
        <w:lastRenderedPageBreak/>
        <w:t>金增资扩产奖励项目（封面、目录）</w:t>
      </w:r>
    </w:p>
    <w:p w:rsidR="00813491" w:rsidRPr="00EE38CD" w:rsidRDefault="00FD1DA6">
      <w:pPr>
        <w:spacing w:line="600" w:lineRule="exact"/>
        <w:ind w:leftChars="400" w:left="840" w:firstLineChars="250" w:firstLine="800"/>
        <w:rPr>
          <w:rFonts w:eastAsia="仿宋_GB2312"/>
          <w:sz w:val="32"/>
          <w:szCs w:val="32"/>
        </w:rPr>
      </w:pPr>
      <w:r w:rsidRPr="00EE38CD">
        <w:rPr>
          <w:rFonts w:eastAsia="仿宋_GB2312"/>
          <w:sz w:val="32"/>
          <w:szCs w:val="32"/>
        </w:rPr>
        <w:t>２</w:t>
      </w:r>
      <w:r w:rsidRPr="00EE38CD">
        <w:rPr>
          <w:rFonts w:eastAsia="仿宋_GB2312"/>
          <w:sz w:val="32"/>
          <w:szCs w:val="32"/>
        </w:rPr>
        <w:t>.</w:t>
      </w:r>
      <w:r w:rsidRPr="00EE38CD">
        <w:rPr>
          <w:rFonts w:eastAsia="仿宋_GB2312"/>
          <w:sz w:val="32"/>
          <w:szCs w:val="32"/>
        </w:rPr>
        <w:t>项目申报承诺书</w:t>
      </w:r>
    </w:p>
    <w:p w:rsidR="00813491" w:rsidRPr="00EE38CD" w:rsidRDefault="00FD1DA6">
      <w:pPr>
        <w:spacing w:line="600" w:lineRule="exact"/>
        <w:ind w:leftChars="800" w:left="2000" w:hangingChars="100" w:hanging="320"/>
        <w:rPr>
          <w:rFonts w:eastAsia="仿宋_GB2312"/>
          <w:sz w:val="32"/>
          <w:szCs w:val="32"/>
        </w:rPr>
      </w:pPr>
      <w:r w:rsidRPr="00EE38CD">
        <w:rPr>
          <w:rFonts w:eastAsia="仿宋_GB2312"/>
          <w:sz w:val="32"/>
          <w:szCs w:val="32"/>
        </w:rPr>
        <w:t>３</w:t>
      </w:r>
      <w:r w:rsidRPr="00EE38CD">
        <w:rPr>
          <w:rFonts w:eastAsia="仿宋_GB2312"/>
          <w:sz w:val="32"/>
          <w:szCs w:val="32"/>
        </w:rPr>
        <w:t>. 202</w:t>
      </w:r>
      <w:r w:rsidR="007A5438" w:rsidRPr="00EE38CD">
        <w:rPr>
          <w:rFonts w:eastAsia="仿宋_GB2312" w:hint="eastAsia"/>
          <w:sz w:val="32"/>
          <w:szCs w:val="32"/>
        </w:rPr>
        <w:t>4</w:t>
      </w:r>
      <w:r w:rsidRPr="00EE38CD">
        <w:rPr>
          <w:rFonts w:eastAsia="仿宋_GB2312"/>
          <w:sz w:val="32"/>
          <w:szCs w:val="32"/>
        </w:rPr>
        <w:t>年东莞市工业和信息化产业发展专项资金增资扩产奖励项目基本情况表</w:t>
      </w:r>
    </w:p>
    <w:p w:rsidR="00813491" w:rsidRPr="00EE38CD" w:rsidRDefault="00FD1DA6">
      <w:pPr>
        <w:spacing w:line="600" w:lineRule="exact"/>
        <w:ind w:leftChars="800" w:left="2000" w:hangingChars="100" w:hanging="320"/>
        <w:rPr>
          <w:rFonts w:eastAsia="仿宋_GB2312"/>
          <w:sz w:val="32"/>
          <w:szCs w:val="32"/>
        </w:rPr>
      </w:pPr>
      <w:r w:rsidRPr="00EE38CD">
        <w:rPr>
          <w:rFonts w:eastAsia="仿宋_GB2312"/>
          <w:sz w:val="32"/>
          <w:szCs w:val="32"/>
        </w:rPr>
        <w:t>４</w:t>
      </w:r>
      <w:r w:rsidRPr="00EE38CD">
        <w:rPr>
          <w:rFonts w:eastAsia="仿宋_GB2312"/>
          <w:sz w:val="32"/>
          <w:szCs w:val="32"/>
        </w:rPr>
        <w:t>.</w:t>
      </w:r>
      <w:r w:rsidRPr="00EE38CD">
        <w:rPr>
          <w:rFonts w:eastAsia="仿宋_GB2312"/>
          <w:sz w:val="32"/>
          <w:szCs w:val="32"/>
        </w:rPr>
        <w:t>项目申请报告模板</w:t>
      </w:r>
    </w:p>
    <w:p w:rsidR="00813491" w:rsidRPr="00EE38CD" w:rsidRDefault="00FD1DA6">
      <w:pPr>
        <w:spacing w:line="600" w:lineRule="exact"/>
        <w:ind w:leftChars="800" w:left="2000" w:hangingChars="100" w:hanging="320"/>
        <w:rPr>
          <w:rFonts w:eastAsia="仿宋_GB2312"/>
          <w:sz w:val="32"/>
          <w:szCs w:val="32"/>
        </w:rPr>
      </w:pPr>
      <w:r w:rsidRPr="00EE38CD">
        <w:rPr>
          <w:rFonts w:eastAsia="仿宋_GB2312"/>
          <w:sz w:val="32"/>
          <w:szCs w:val="32"/>
        </w:rPr>
        <w:t>5.</w:t>
      </w:r>
      <w:r w:rsidRPr="00EE38CD">
        <w:rPr>
          <w:rFonts w:eastAsia="仿宋_GB2312"/>
        </w:rPr>
        <w:t xml:space="preserve"> </w:t>
      </w:r>
      <w:r w:rsidRPr="00EE38CD">
        <w:rPr>
          <w:rFonts w:eastAsia="仿宋_GB2312"/>
          <w:sz w:val="32"/>
          <w:szCs w:val="32"/>
        </w:rPr>
        <w:t>202</w:t>
      </w:r>
      <w:r w:rsidR="007A5438" w:rsidRPr="00EE38CD">
        <w:rPr>
          <w:rFonts w:eastAsia="仿宋_GB2312" w:hint="eastAsia"/>
          <w:sz w:val="32"/>
          <w:szCs w:val="32"/>
        </w:rPr>
        <w:t>4</w:t>
      </w:r>
      <w:r w:rsidRPr="00EE38CD">
        <w:rPr>
          <w:rFonts w:eastAsia="仿宋_GB2312"/>
          <w:sz w:val="32"/>
          <w:szCs w:val="32"/>
        </w:rPr>
        <w:t>年东莞市工业和信息化产业发展专项资金增资扩产奖励项目投资明细表（新建或扩建工业厂房投资明细表、新购置生产设备投资明细表、明细表汇总）</w:t>
      </w:r>
    </w:p>
    <w:p w:rsidR="005C0680" w:rsidRPr="00EE38CD" w:rsidRDefault="00FD1DA6" w:rsidP="005C0680">
      <w:pPr>
        <w:pStyle w:val="a7"/>
        <w:widowControl/>
        <w:spacing w:beforeAutospacing="0" w:afterAutospacing="0" w:line="330" w:lineRule="atLeast"/>
        <w:ind w:left="2240" w:hangingChars="700" w:hanging="2240"/>
        <w:jc w:val="both"/>
        <w:rPr>
          <w:rFonts w:eastAsia="仿宋_GB2312"/>
          <w:kern w:val="2"/>
          <w:sz w:val="32"/>
          <w:szCs w:val="32"/>
        </w:rPr>
      </w:pPr>
      <w:r w:rsidRPr="00EE38CD">
        <w:rPr>
          <w:rFonts w:eastAsia="仿宋_GB2312"/>
          <w:sz w:val="32"/>
          <w:szCs w:val="32"/>
        </w:rPr>
        <w:t xml:space="preserve">   </w:t>
      </w:r>
      <w:r w:rsidRPr="00EE38CD">
        <w:rPr>
          <w:rFonts w:eastAsia="仿宋_GB2312" w:hint="eastAsia"/>
          <w:sz w:val="32"/>
          <w:szCs w:val="32"/>
        </w:rPr>
        <w:t xml:space="preserve">     </w:t>
      </w:r>
    </w:p>
    <w:p w:rsidR="00813491" w:rsidRPr="00EE38CD" w:rsidRDefault="00813491">
      <w:pPr>
        <w:spacing w:line="560" w:lineRule="exact"/>
        <w:rPr>
          <w:rFonts w:eastAsia="仿宋_GB2312"/>
          <w:b/>
          <w:color w:val="000000"/>
          <w:sz w:val="32"/>
          <w:szCs w:val="32"/>
        </w:rPr>
      </w:pPr>
    </w:p>
    <w:p w:rsidR="00813491" w:rsidRPr="00EE38CD" w:rsidRDefault="00FD1DA6">
      <w:pPr>
        <w:spacing w:line="600" w:lineRule="exact"/>
        <w:rPr>
          <w:color w:val="000000"/>
          <w:szCs w:val="21"/>
        </w:rPr>
      </w:pPr>
      <w:r w:rsidRPr="00EE38CD">
        <w:rPr>
          <w:color w:val="000000"/>
          <w:szCs w:val="21"/>
        </w:rPr>
        <w:t xml:space="preserve"> </w:t>
      </w:r>
    </w:p>
    <w:p w:rsidR="00813491" w:rsidRPr="00EE38CD" w:rsidRDefault="00FD1DA6">
      <w:pPr>
        <w:spacing w:line="600" w:lineRule="exact"/>
        <w:rPr>
          <w:rFonts w:eastAsia="仿宋_GB2312"/>
          <w:sz w:val="32"/>
          <w:szCs w:val="32"/>
        </w:rPr>
      </w:pPr>
      <w:r w:rsidRPr="00EE38CD">
        <w:rPr>
          <w:color w:val="000000"/>
        </w:rPr>
        <w:t xml:space="preserve">                                              </w:t>
      </w:r>
      <w:r w:rsidRPr="00EE38CD">
        <w:rPr>
          <w:rFonts w:eastAsia="仿宋_GB2312"/>
          <w:color w:val="000000"/>
          <w:sz w:val="32"/>
          <w:szCs w:val="32"/>
        </w:rPr>
        <w:t xml:space="preserve"> </w:t>
      </w:r>
    </w:p>
    <w:sectPr w:rsidR="00813491" w:rsidRPr="00EE38CD" w:rsidSect="0081349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535" w:rsidRDefault="003A5535" w:rsidP="00813491">
      <w:r>
        <w:separator/>
      </w:r>
    </w:p>
  </w:endnote>
  <w:endnote w:type="continuationSeparator" w:id="0">
    <w:p w:rsidR="003A5535" w:rsidRDefault="003A5535" w:rsidP="00813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880036"/>
    </w:sdtPr>
    <w:sdtEndPr>
      <w:rPr>
        <w:sz w:val="28"/>
        <w:szCs w:val="28"/>
      </w:rPr>
    </w:sdtEndPr>
    <w:sdtContent>
      <w:p w:rsidR="003A5535" w:rsidRDefault="007D0701">
        <w:pPr>
          <w:pStyle w:val="a5"/>
          <w:rPr>
            <w:sz w:val="28"/>
            <w:szCs w:val="28"/>
          </w:rPr>
        </w:pPr>
        <w:r>
          <w:rPr>
            <w:sz w:val="28"/>
            <w:szCs w:val="28"/>
          </w:rPr>
          <w:fldChar w:fldCharType="begin"/>
        </w:r>
        <w:r w:rsidR="003A5535">
          <w:rPr>
            <w:sz w:val="28"/>
            <w:szCs w:val="28"/>
          </w:rPr>
          <w:instrText>PAGE   \* MERGEFORMAT</w:instrText>
        </w:r>
        <w:r>
          <w:rPr>
            <w:sz w:val="28"/>
            <w:szCs w:val="28"/>
          </w:rPr>
          <w:fldChar w:fldCharType="separate"/>
        </w:r>
        <w:r w:rsidR="00436D52" w:rsidRPr="00436D52">
          <w:rPr>
            <w:noProof/>
            <w:sz w:val="28"/>
            <w:szCs w:val="28"/>
            <w:lang w:val="zh-CN"/>
          </w:rPr>
          <w:t>3</w:t>
        </w:r>
        <w:r>
          <w:rPr>
            <w:sz w:val="28"/>
            <w:szCs w:val="28"/>
          </w:rPr>
          <w:fldChar w:fldCharType="end"/>
        </w:r>
      </w:p>
    </w:sdtContent>
  </w:sdt>
  <w:p w:rsidR="003A5535" w:rsidRDefault="003A55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535" w:rsidRDefault="003A5535" w:rsidP="00813491">
      <w:r>
        <w:separator/>
      </w:r>
    </w:p>
  </w:footnote>
  <w:footnote w:type="continuationSeparator" w:id="0">
    <w:p w:rsidR="003A5535" w:rsidRDefault="003A5535" w:rsidP="008134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Q1OWYwZDE4ZTM2NTg5MmI4ODZkMDM0MGEwNDgxYTAifQ=="/>
  </w:docVars>
  <w:rsids>
    <w:rsidRoot w:val="00BB1156"/>
    <w:rsid w:val="8FE55EC9"/>
    <w:rsid w:val="9FF764A8"/>
    <w:rsid w:val="9FFE1A98"/>
    <w:rsid w:val="B3DF699E"/>
    <w:rsid w:val="C6DF6055"/>
    <w:rsid w:val="CDFFFD49"/>
    <w:rsid w:val="CEBF95CC"/>
    <w:rsid w:val="DA7F93AC"/>
    <w:rsid w:val="EBDF398B"/>
    <w:rsid w:val="EBF7B36E"/>
    <w:rsid w:val="EC79672B"/>
    <w:rsid w:val="ED3E417D"/>
    <w:rsid w:val="EFEDD36C"/>
    <w:rsid w:val="F2EBE358"/>
    <w:rsid w:val="F7FF9185"/>
    <w:rsid w:val="F95F5C12"/>
    <w:rsid w:val="F9FC6CDE"/>
    <w:rsid w:val="FB5D1B64"/>
    <w:rsid w:val="FB7576BB"/>
    <w:rsid w:val="FBFFDEF3"/>
    <w:rsid w:val="FEEA47A6"/>
    <w:rsid w:val="FEEF0D54"/>
    <w:rsid w:val="FF775E58"/>
    <w:rsid w:val="00002C0F"/>
    <w:rsid w:val="00004C37"/>
    <w:rsid w:val="0001321D"/>
    <w:rsid w:val="00024C80"/>
    <w:rsid w:val="0002564A"/>
    <w:rsid w:val="00025A72"/>
    <w:rsid w:val="000348EA"/>
    <w:rsid w:val="00041EB2"/>
    <w:rsid w:val="000420C8"/>
    <w:rsid w:val="00051C30"/>
    <w:rsid w:val="000561FC"/>
    <w:rsid w:val="0007146B"/>
    <w:rsid w:val="000A0492"/>
    <w:rsid w:val="000A1355"/>
    <w:rsid w:val="000B4472"/>
    <w:rsid w:val="000D5063"/>
    <w:rsid w:val="000D5F15"/>
    <w:rsid w:val="000E29C6"/>
    <w:rsid w:val="001114A0"/>
    <w:rsid w:val="00112881"/>
    <w:rsid w:val="00120723"/>
    <w:rsid w:val="00126234"/>
    <w:rsid w:val="00133AD4"/>
    <w:rsid w:val="001369A2"/>
    <w:rsid w:val="00143042"/>
    <w:rsid w:val="00160BFE"/>
    <w:rsid w:val="00193391"/>
    <w:rsid w:val="001B0774"/>
    <w:rsid w:val="001B30D0"/>
    <w:rsid w:val="001C2793"/>
    <w:rsid w:val="001C4BF1"/>
    <w:rsid w:val="001C4DA0"/>
    <w:rsid w:val="001D1480"/>
    <w:rsid w:val="001D2B0F"/>
    <w:rsid w:val="001E3523"/>
    <w:rsid w:val="001E38FE"/>
    <w:rsid w:val="001E6A53"/>
    <w:rsid w:val="00204CBB"/>
    <w:rsid w:val="00205A5D"/>
    <w:rsid w:val="002173CE"/>
    <w:rsid w:val="002214DF"/>
    <w:rsid w:val="00232C38"/>
    <w:rsid w:val="002456F7"/>
    <w:rsid w:val="002568BF"/>
    <w:rsid w:val="00265577"/>
    <w:rsid w:val="0029436A"/>
    <w:rsid w:val="002B0425"/>
    <w:rsid w:val="002B56A8"/>
    <w:rsid w:val="002C3E3C"/>
    <w:rsid w:val="002E4EF5"/>
    <w:rsid w:val="002E7CEF"/>
    <w:rsid w:val="002F42F7"/>
    <w:rsid w:val="0030078B"/>
    <w:rsid w:val="0030788A"/>
    <w:rsid w:val="00311E12"/>
    <w:rsid w:val="003209A6"/>
    <w:rsid w:val="003219F0"/>
    <w:rsid w:val="00321D9D"/>
    <w:rsid w:val="003222BA"/>
    <w:rsid w:val="00330975"/>
    <w:rsid w:val="003417CC"/>
    <w:rsid w:val="0034185B"/>
    <w:rsid w:val="00357C1F"/>
    <w:rsid w:val="003A5535"/>
    <w:rsid w:val="003A5E7B"/>
    <w:rsid w:val="003B52CF"/>
    <w:rsid w:val="003C2052"/>
    <w:rsid w:val="003C70C4"/>
    <w:rsid w:val="003D3209"/>
    <w:rsid w:val="003E454F"/>
    <w:rsid w:val="00406270"/>
    <w:rsid w:val="00420D06"/>
    <w:rsid w:val="00423DE5"/>
    <w:rsid w:val="004308E2"/>
    <w:rsid w:val="004322EA"/>
    <w:rsid w:val="00435AA5"/>
    <w:rsid w:val="00436939"/>
    <w:rsid w:val="00436D52"/>
    <w:rsid w:val="0043772D"/>
    <w:rsid w:val="00463754"/>
    <w:rsid w:val="00475B1E"/>
    <w:rsid w:val="004840A8"/>
    <w:rsid w:val="004860CB"/>
    <w:rsid w:val="0049151B"/>
    <w:rsid w:val="004961CC"/>
    <w:rsid w:val="00496AE0"/>
    <w:rsid w:val="004A1C1B"/>
    <w:rsid w:val="004A57F7"/>
    <w:rsid w:val="004B24A4"/>
    <w:rsid w:val="004B759A"/>
    <w:rsid w:val="004C0837"/>
    <w:rsid w:val="004C3EB1"/>
    <w:rsid w:val="004D0FA5"/>
    <w:rsid w:val="004D1CFA"/>
    <w:rsid w:val="004E2BFD"/>
    <w:rsid w:val="004E30E1"/>
    <w:rsid w:val="004E5FAB"/>
    <w:rsid w:val="004F0AFA"/>
    <w:rsid w:val="004F3B0A"/>
    <w:rsid w:val="004F3F84"/>
    <w:rsid w:val="00501CDA"/>
    <w:rsid w:val="00510C7A"/>
    <w:rsid w:val="00516C52"/>
    <w:rsid w:val="005214FD"/>
    <w:rsid w:val="005375FA"/>
    <w:rsid w:val="00550DEC"/>
    <w:rsid w:val="00551D83"/>
    <w:rsid w:val="0055349A"/>
    <w:rsid w:val="00562614"/>
    <w:rsid w:val="00562FF9"/>
    <w:rsid w:val="005649A1"/>
    <w:rsid w:val="00574B29"/>
    <w:rsid w:val="00581D12"/>
    <w:rsid w:val="00587AC9"/>
    <w:rsid w:val="005975A7"/>
    <w:rsid w:val="00597B25"/>
    <w:rsid w:val="005B6E1C"/>
    <w:rsid w:val="005C0680"/>
    <w:rsid w:val="005D2123"/>
    <w:rsid w:val="005D4207"/>
    <w:rsid w:val="005D76C1"/>
    <w:rsid w:val="005E3F7D"/>
    <w:rsid w:val="005F4A08"/>
    <w:rsid w:val="005F5E33"/>
    <w:rsid w:val="006107C8"/>
    <w:rsid w:val="006108A6"/>
    <w:rsid w:val="0061123F"/>
    <w:rsid w:val="00615B47"/>
    <w:rsid w:val="006162C5"/>
    <w:rsid w:val="00622B36"/>
    <w:rsid w:val="00624A94"/>
    <w:rsid w:val="00641328"/>
    <w:rsid w:val="0067566C"/>
    <w:rsid w:val="00680EB7"/>
    <w:rsid w:val="00681A5B"/>
    <w:rsid w:val="00682339"/>
    <w:rsid w:val="00683381"/>
    <w:rsid w:val="0069090D"/>
    <w:rsid w:val="00691046"/>
    <w:rsid w:val="006937A5"/>
    <w:rsid w:val="00697EAA"/>
    <w:rsid w:val="006A0E22"/>
    <w:rsid w:val="006A14A2"/>
    <w:rsid w:val="006A2C63"/>
    <w:rsid w:val="006B040E"/>
    <w:rsid w:val="006B48EC"/>
    <w:rsid w:val="006B6195"/>
    <w:rsid w:val="006C3429"/>
    <w:rsid w:val="006C471C"/>
    <w:rsid w:val="006F1000"/>
    <w:rsid w:val="006F43F4"/>
    <w:rsid w:val="0070554B"/>
    <w:rsid w:val="00716828"/>
    <w:rsid w:val="007227E8"/>
    <w:rsid w:val="00733A72"/>
    <w:rsid w:val="00736F9B"/>
    <w:rsid w:val="00745B8D"/>
    <w:rsid w:val="007462D3"/>
    <w:rsid w:val="00750EAD"/>
    <w:rsid w:val="00761C7D"/>
    <w:rsid w:val="0077399D"/>
    <w:rsid w:val="00774BB8"/>
    <w:rsid w:val="0077786B"/>
    <w:rsid w:val="00792A15"/>
    <w:rsid w:val="00793F79"/>
    <w:rsid w:val="007A5438"/>
    <w:rsid w:val="007B3E1E"/>
    <w:rsid w:val="007B7043"/>
    <w:rsid w:val="007C5171"/>
    <w:rsid w:val="007D0701"/>
    <w:rsid w:val="007D32B0"/>
    <w:rsid w:val="007D4EB0"/>
    <w:rsid w:val="007F1EB9"/>
    <w:rsid w:val="007F2647"/>
    <w:rsid w:val="007F5C7C"/>
    <w:rsid w:val="007F639D"/>
    <w:rsid w:val="007F7B14"/>
    <w:rsid w:val="00805314"/>
    <w:rsid w:val="00813491"/>
    <w:rsid w:val="00820835"/>
    <w:rsid w:val="00830D78"/>
    <w:rsid w:val="0084336A"/>
    <w:rsid w:val="00846E0B"/>
    <w:rsid w:val="008473DD"/>
    <w:rsid w:val="00847C6A"/>
    <w:rsid w:val="00853CC3"/>
    <w:rsid w:val="00853D63"/>
    <w:rsid w:val="00861356"/>
    <w:rsid w:val="00867383"/>
    <w:rsid w:val="0088395D"/>
    <w:rsid w:val="00886298"/>
    <w:rsid w:val="008900BA"/>
    <w:rsid w:val="00890452"/>
    <w:rsid w:val="008955F0"/>
    <w:rsid w:val="008A2AD4"/>
    <w:rsid w:val="008A7F5E"/>
    <w:rsid w:val="008B0FC8"/>
    <w:rsid w:val="008D5A8C"/>
    <w:rsid w:val="008E0A5C"/>
    <w:rsid w:val="0090009B"/>
    <w:rsid w:val="009015F8"/>
    <w:rsid w:val="009045AE"/>
    <w:rsid w:val="0091464A"/>
    <w:rsid w:val="009231B0"/>
    <w:rsid w:val="0092339A"/>
    <w:rsid w:val="00947223"/>
    <w:rsid w:val="009477DC"/>
    <w:rsid w:val="00950D1D"/>
    <w:rsid w:val="009537C4"/>
    <w:rsid w:val="00981E2D"/>
    <w:rsid w:val="00982808"/>
    <w:rsid w:val="009A283C"/>
    <w:rsid w:val="009A74BD"/>
    <w:rsid w:val="009B3E9F"/>
    <w:rsid w:val="009C1FB5"/>
    <w:rsid w:val="009D24DA"/>
    <w:rsid w:val="009D66A8"/>
    <w:rsid w:val="009E38A7"/>
    <w:rsid w:val="009E5251"/>
    <w:rsid w:val="009E5B4E"/>
    <w:rsid w:val="009E6BFC"/>
    <w:rsid w:val="009E7D82"/>
    <w:rsid w:val="009F3E61"/>
    <w:rsid w:val="00A00E23"/>
    <w:rsid w:val="00A01B41"/>
    <w:rsid w:val="00A055C0"/>
    <w:rsid w:val="00A067C0"/>
    <w:rsid w:val="00A11E60"/>
    <w:rsid w:val="00A14804"/>
    <w:rsid w:val="00A15AAC"/>
    <w:rsid w:val="00A1624C"/>
    <w:rsid w:val="00A30FA7"/>
    <w:rsid w:val="00A32226"/>
    <w:rsid w:val="00A334D4"/>
    <w:rsid w:val="00A35E42"/>
    <w:rsid w:val="00A525D7"/>
    <w:rsid w:val="00A6317B"/>
    <w:rsid w:val="00A90188"/>
    <w:rsid w:val="00A9561B"/>
    <w:rsid w:val="00AA6BFD"/>
    <w:rsid w:val="00AC4F5C"/>
    <w:rsid w:val="00AE4656"/>
    <w:rsid w:val="00AE5557"/>
    <w:rsid w:val="00AF40A8"/>
    <w:rsid w:val="00B06BDF"/>
    <w:rsid w:val="00B12C83"/>
    <w:rsid w:val="00B16978"/>
    <w:rsid w:val="00B27042"/>
    <w:rsid w:val="00B62833"/>
    <w:rsid w:val="00B62DE4"/>
    <w:rsid w:val="00B73FF9"/>
    <w:rsid w:val="00B7711F"/>
    <w:rsid w:val="00B77A5D"/>
    <w:rsid w:val="00B81F5C"/>
    <w:rsid w:val="00B8349A"/>
    <w:rsid w:val="00B90E3C"/>
    <w:rsid w:val="00BB0105"/>
    <w:rsid w:val="00BB0974"/>
    <w:rsid w:val="00BB1156"/>
    <w:rsid w:val="00BB1889"/>
    <w:rsid w:val="00BC1607"/>
    <w:rsid w:val="00BD46C6"/>
    <w:rsid w:val="00BE5477"/>
    <w:rsid w:val="00C05DEA"/>
    <w:rsid w:val="00C111E8"/>
    <w:rsid w:val="00C11C94"/>
    <w:rsid w:val="00C26D6E"/>
    <w:rsid w:val="00C33073"/>
    <w:rsid w:val="00C34763"/>
    <w:rsid w:val="00C348D6"/>
    <w:rsid w:val="00C34913"/>
    <w:rsid w:val="00C47B01"/>
    <w:rsid w:val="00C47E79"/>
    <w:rsid w:val="00C656EC"/>
    <w:rsid w:val="00C668EF"/>
    <w:rsid w:val="00C707C7"/>
    <w:rsid w:val="00C73A5C"/>
    <w:rsid w:val="00C8092D"/>
    <w:rsid w:val="00C86259"/>
    <w:rsid w:val="00C93C50"/>
    <w:rsid w:val="00CB616D"/>
    <w:rsid w:val="00CD1268"/>
    <w:rsid w:val="00CF0683"/>
    <w:rsid w:val="00CF1FA1"/>
    <w:rsid w:val="00CF66EB"/>
    <w:rsid w:val="00D0144F"/>
    <w:rsid w:val="00D052C4"/>
    <w:rsid w:val="00D101BB"/>
    <w:rsid w:val="00D202F6"/>
    <w:rsid w:val="00D2751B"/>
    <w:rsid w:val="00D323C8"/>
    <w:rsid w:val="00D465E3"/>
    <w:rsid w:val="00D51EE3"/>
    <w:rsid w:val="00D53FE9"/>
    <w:rsid w:val="00D540EC"/>
    <w:rsid w:val="00D579CE"/>
    <w:rsid w:val="00D600DD"/>
    <w:rsid w:val="00D6163D"/>
    <w:rsid w:val="00D6267C"/>
    <w:rsid w:val="00D70C36"/>
    <w:rsid w:val="00D75D13"/>
    <w:rsid w:val="00D82257"/>
    <w:rsid w:val="00D92039"/>
    <w:rsid w:val="00DC1CB0"/>
    <w:rsid w:val="00DC6598"/>
    <w:rsid w:val="00DD1A1F"/>
    <w:rsid w:val="00DD4557"/>
    <w:rsid w:val="00DD7B18"/>
    <w:rsid w:val="00DF08EA"/>
    <w:rsid w:val="00DF16C8"/>
    <w:rsid w:val="00DF3B03"/>
    <w:rsid w:val="00E02FAA"/>
    <w:rsid w:val="00E06468"/>
    <w:rsid w:val="00E06C25"/>
    <w:rsid w:val="00E1621A"/>
    <w:rsid w:val="00E16BD0"/>
    <w:rsid w:val="00E21693"/>
    <w:rsid w:val="00E24009"/>
    <w:rsid w:val="00E4628B"/>
    <w:rsid w:val="00E50CB8"/>
    <w:rsid w:val="00E541B7"/>
    <w:rsid w:val="00E54DBC"/>
    <w:rsid w:val="00E575CB"/>
    <w:rsid w:val="00E6088B"/>
    <w:rsid w:val="00E76BAA"/>
    <w:rsid w:val="00E84581"/>
    <w:rsid w:val="00E92CE1"/>
    <w:rsid w:val="00E93194"/>
    <w:rsid w:val="00EB6565"/>
    <w:rsid w:val="00EC14B2"/>
    <w:rsid w:val="00EC2C59"/>
    <w:rsid w:val="00EC5AC9"/>
    <w:rsid w:val="00EC5B79"/>
    <w:rsid w:val="00EE38CD"/>
    <w:rsid w:val="00F0209E"/>
    <w:rsid w:val="00F0274B"/>
    <w:rsid w:val="00F06801"/>
    <w:rsid w:val="00F10214"/>
    <w:rsid w:val="00F12F87"/>
    <w:rsid w:val="00F24617"/>
    <w:rsid w:val="00F27C84"/>
    <w:rsid w:val="00F31221"/>
    <w:rsid w:val="00F3229C"/>
    <w:rsid w:val="00F418C7"/>
    <w:rsid w:val="00F426F9"/>
    <w:rsid w:val="00F50CCA"/>
    <w:rsid w:val="00F51AB1"/>
    <w:rsid w:val="00F54D13"/>
    <w:rsid w:val="00F63B24"/>
    <w:rsid w:val="00F7247F"/>
    <w:rsid w:val="00F8770B"/>
    <w:rsid w:val="00FA219C"/>
    <w:rsid w:val="00FA4FE4"/>
    <w:rsid w:val="00FC0164"/>
    <w:rsid w:val="00FC47BF"/>
    <w:rsid w:val="00FD1DA6"/>
    <w:rsid w:val="00FD6DA1"/>
    <w:rsid w:val="00FE468B"/>
    <w:rsid w:val="00FE545B"/>
    <w:rsid w:val="00FE5EDA"/>
    <w:rsid w:val="00FF04BC"/>
    <w:rsid w:val="00FF6ACD"/>
    <w:rsid w:val="00FF6E5C"/>
    <w:rsid w:val="0B7B06F9"/>
    <w:rsid w:val="1BFD6FBA"/>
    <w:rsid w:val="2DB48B80"/>
    <w:rsid w:val="36496C92"/>
    <w:rsid w:val="37DFC03C"/>
    <w:rsid w:val="37FD14DA"/>
    <w:rsid w:val="3F7F61AC"/>
    <w:rsid w:val="47E71DC2"/>
    <w:rsid w:val="4DB9B4FB"/>
    <w:rsid w:val="53F71DBB"/>
    <w:rsid w:val="55E71524"/>
    <w:rsid w:val="66DF6431"/>
    <w:rsid w:val="67F5DF49"/>
    <w:rsid w:val="6AFBACE4"/>
    <w:rsid w:val="6F2E8324"/>
    <w:rsid w:val="71EF51E5"/>
    <w:rsid w:val="765EC74D"/>
    <w:rsid w:val="7B53B9C0"/>
    <w:rsid w:val="7DB528A4"/>
    <w:rsid w:val="7DDB7B55"/>
    <w:rsid w:val="7E5B43D1"/>
    <w:rsid w:val="7EFBE3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491"/>
    <w:pPr>
      <w:widowControl w:val="0"/>
      <w:jc w:val="both"/>
    </w:pPr>
    <w:rPr>
      <w:kern w:val="2"/>
      <w:sz w:val="21"/>
      <w:szCs w:val="24"/>
    </w:rPr>
  </w:style>
  <w:style w:type="paragraph" w:styleId="2">
    <w:name w:val="heading 2"/>
    <w:basedOn w:val="a"/>
    <w:next w:val="a"/>
    <w:uiPriority w:val="9"/>
    <w:unhideWhenUsed/>
    <w:qFormat/>
    <w:rsid w:val="00813491"/>
    <w:pPr>
      <w:widowControl/>
      <w:spacing w:line="412" w:lineRule="auto"/>
      <w:outlineLvl w:val="1"/>
    </w:pPr>
    <w:rPr>
      <w:rFonts w:ascii="Calibri Light" w:eastAsia="Calibri Light" w:hAnsi="Calibri Light"/>
      <w:b/>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813491"/>
    <w:pPr>
      <w:spacing w:after="120"/>
    </w:pPr>
    <w:rPr>
      <w:szCs w:val="21"/>
    </w:rPr>
  </w:style>
  <w:style w:type="paragraph" w:styleId="a4">
    <w:name w:val="Balloon Text"/>
    <w:basedOn w:val="a"/>
    <w:link w:val="Char"/>
    <w:uiPriority w:val="99"/>
    <w:semiHidden/>
    <w:unhideWhenUsed/>
    <w:qFormat/>
    <w:rsid w:val="00813491"/>
    <w:rPr>
      <w:sz w:val="18"/>
      <w:szCs w:val="18"/>
    </w:rPr>
  </w:style>
  <w:style w:type="paragraph" w:styleId="a5">
    <w:name w:val="footer"/>
    <w:basedOn w:val="a"/>
    <w:link w:val="Char0"/>
    <w:uiPriority w:val="99"/>
    <w:unhideWhenUsed/>
    <w:qFormat/>
    <w:rsid w:val="00813491"/>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1349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13491"/>
    <w:pPr>
      <w:spacing w:beforeAutospacing="1" w:afterAutospacing="1"/>
      <w:jc w:val="left"/>
    </w:pPr>
    <w:rPr>
      <w:kern w:val="0"/>
      <w:sz w:val="24"/>
    </w:rPr>
  </w:style>
  <w:style w:type="character" w:customStyle="1" w:styleId="crrconfig">
    <w:name w:val="crrconfig"/>
    <w:basedOn w:val="a0"/>
    <w:qFormat/>
    <w:rsid w:val="00813491"/>
  </w:style>
  <w:style w:type="character" w:customStyle="1" w:styleId="Char1">
    <w:name w:val="页眉 Char"/>
    <w:basedOn w:val="a0"/>
    <w:link w:val="a6"/>
    <w:uiPriority w:val="99"/>
    <w:qFormat/>
    <w:rsid w:val="00813491"/>
    <w:rPr>
      <w:rFonts w:ascii="Times New Roman" w:eastAsia="宋体" w:hAnsi="Times New Roman" w:cs="Times New Roman"/>
      <w:sz w:val="18"/>
      <w:szCs w:val="18"/>
    </w:rPr>
  </w:style>
  <w:style w:type="character" w:customStyle="1" w:styleId="Char0">
    <w:name w:val="页脚 Char"/>
    <w:basedOn w:val="a0"/>
    <w:link w:val="a5"/>
    <w:uiPriority w:val="99"/>
    <w:qFormat/>
    <w:rsid w:val="00813491"/>
    <w:rPr>
      <w:rFonts w:ascii="Times New Roman" w:eastAsia="宋体" w:hAnsi="Times New Roman" w:cs="Times New Roman"/>
      <w:sz w:val="18"/>
      <w:szCs w:val="18"/>
    </w:rPr>
  </w:style>
  <w:style w:type="character" w:customStyle="1" w:styleId="NormalCharacter">
    <w:name w:val="NormalCharacter"/>
    <w:qFormat/>
    <w:rsid w:val="00813491"/>
  </w:style>
  <w:style w:type="character" w:customStyle="1" w:styleId="bjh-p">
    <w:name w:val="bjh-p"/>
    <w:basedOn w:val="a0"/>
    <w:qFormat/>
    <w:rsid w:val="00813491"/>
  </w:style>
  <w:style w:type="paragraph" w:customStyle="1" w:styleId="Default">
    <w:name w:val="Default"/>
    <w:qFormat/>
    <w:rsid w:val="00813491"/>
    <w:pPr>
      <w:widowControl w:val="0"/>
      <w:autoSpaceDE w:val="0"/>
      <w:autoSpaceDN w:val="0"/>
      <w:adjustRightInd w:val="0"/>
    </w:pPr>
    <w:rPr>
      <w:rFonts w:ascii="黑体" w:eastAsia="黑体" w:hAnsiTheme="minorHAnsi" w:cs="黑体"/>
      <w:color w:val="000000"/>
      <w:sz w:val="24"/>
      <w:szCs w:val="24"/>
    </w:rPr>
  </w:style>
  <w:style w:type="character" w:customStyle="1" w:styleId="Char">
    <w:name w:val="批注框文本 Char"/>
    <w:basedOn w:val="a0"/>
    <w:link w:val="a4"/>
    <w:uiPriority w:val="99"/>
    <w:semiHidden/>
    <w:qFormat/>
    <w:rsid w:val="00813491"/>
    <w:rPr>
      <w:rFonts w:ascii="Times New Roman" w:eastAsia="宋体" w:hAnsi="Times New Roman" w:cs="Times New Roman"/>
      <w:sz w:val="18"/>
      <w:szCs w:val="18"/>
    </w:rPr>
  </w:style>
  <w:style w:type="paragraph" w:customStyle="1" w:styleId="1">
    <w:name w:val="列出段落1"/>
    <w:basedOn w:val="a"/>
    <w:qFormat/>
    <w:rsid w:val="00813491"/>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481</Words>
  <Characters>2746</Characters>
  <Application>Microsoft Office Word</Application>
  <DocSecurity>0</DocSecurity>
  <Lines>22</Lines>
  <Paragraphs>6</Paragraphs>
  <ScaleCrop>false</ScaleCrop>
  <Company>东莞市人民政府专用版</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袁家顺</dc:creator>
  <cp:lastModifiedBy>陈钰梁</cp:lastModifiedBy>
  <cp:revision>3</cp:revision>
  <dcterms:created xsi:type="dcterms:W3CDTF">2024-04-22T09:34:00Z</dcterms:created>
  <dcterms:modified xsi:type="dcterms:W3CDTF">2024-04-22T09:34:00Z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826E3346938945199229A97DB5CDE331_13</vt:lpwstr>
  </property>
</Properties>
</file>